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A4" w:rsidRDefault="00353FA4" w:rsidP="00353FA4">
      <w:pPr>
        <w:tabs>
          <w:tab w:val="left" w:pos="4111"/>
        </w:tabs>
        <w:spacing w:after="200" w:line="276" w:lineRule="auto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A4" w:rsidRDefault="00353FA4" w:rsidP="00353FA4">
      <w:pPr>
        <w:spacing w:line="360" w:lineRule="auto"/>
        <w:ind w:right="-1"/>
        <w:jc w:val="center"/>
        <w:rPr>
          <w:caps/>
          <w:color w:val="000000"/>
          <w:sz w:val="32"/>
          <w:szCs w:val="32"/>
          <w:shd w:val="clear" w:color="auto" w:fill="FFFFFF"/>
        </w:rPr>
      </w:pPr>
      <w:r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AC2980" w:rsidRDefault="00353FA4" w:rsidP="00353FA4">
      <w:pPr>
        <w:autoSpaceDE w:val="0"/>
        <w:autoSpaceDN w:val="0"/>
        <w:adjustRightInd w:val="0"/>
        <w:spacing w:line="276" w:lineRule="auto"/>
        <w:jc w:val="center"/>
        <w:rPr>
          <w:b/>
          <w:spacing w:val="80"/>
          <w:kern w:val="2"/>
          <w:sz w:val="44"/>
          <w:szCs w:val="44"/>
        </w:rPr>
      </w:pPr>
      <w:r>
        <w:rPr>
          <w:b/>
          <w:spacing w:val="80"/>
          <w:kern w:val="2"/>
          <w:sz w:val="44"/>
          <w:szCs w:val="44"/>
        </w:rPr>
        <w:t>ЗАКОН</w:t>
      </w:r>
    </w:p>
    <w:p w:rsidR="00353FA4" w:rsidRPr="00353FA4" w:rsidRDefault="00353FA4" w:rsidP="00353FA4">
      <w:pPr>
        <w:autoSpaceDE w:val="0"/>
        <w:autoSpaceDN w:val="0"/>
        <w:adjustRightInd w:val="0"/>
        <w:spacing w:line="276" w:lineRule="auto"/>
        <w:jc w:val="center"/>
        <w:rPr>
          <w:b/>
          <w:spacing w:val="80"/>
          <w:kern w:val="2"/>
          <w:sz w:val="28"/>
          <w:szCs w:val="28"/>
        </w:rPr>
      </w:pPr>
    </w:p>
    <w:p w:rsidR="00353FA4" w:rsidRPr="00353FA4" w:rsidRDefault="00353FA4" w:rsidP="00353FA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D3442" w:rsidRDefault="00A7038F" w:rsidP="00353FA4">
      <w:pPr>
        <w:tabs>
          <w:tab w:val="left" w:pos="6120"/>
        </w:tabs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D43FB">
        <w:rPr>
          <w:rFonts w:eastAsia="Calibri"/>
          <w:b/>
          <w:bCs/>
          <w:color w:val="000000"/>
          <w:sz w:val="28"/>
          <w:szCs w:val="28"/>
          <w:lang w:eastAsia="en-US"/>
        </w:rPr>
        <w:t>О ВНЕСЕНИИ ИЗМЕНЕНИЙ В ЗАКОНЫ ДОНЕЦКОЙ НАРОДНОЙ РЕСПУБЛИКИ «О ЛИЦЕНЗИРОВАНИИ ОТДЕЛЬНЫХ ВИДОВ ХОЗЯЙСТВЕННОЙ ДЕЯТЕЛЬНОСТИ</w:t>
      </w:r>
      <w:r w:rsidR="00535CCC" w:rsidRPr="000D43FB">
        <w:rPr>
          <w:rFonts w:eastAsia="Calibri"/>
          <w:b/>
          <w:bCs/>
          <w:color w:val="000000"/>
          <w:sz w:val="28"/>
          <w:szCs w:val="28"/>
          <w:lang w:eastAsia="en-US"/>
        </w:rPr>
        <w:t>»</w:t>
      </w:r>
      <w:r w:rsidRPr="000D43F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«О НЕДРАХ» </w:t>
      </w:r>
      <w:r w:rsidR="00AC2980">
        <w:rPr>
          <w:rFonts w:eastAsia="Calibri"/>
          <w:b/>
          <w:bCs/>
          <w:color w:val="000000"/>
          <w:sz w:val="28"/>
          <w:szCs w:val="28"/>
          <w:lang w:eastAsia="en-US"/>
        </w:rPr>
        <w:br/>
      </w:r>
      <w:r w:rsidRPr="000D43FB">
        <w:rPr>
          <w:rFonts w:eastAsia="Calibri"/>
          <w:b/>
          <w:bCs/>
          <w:color w:val="000000"/>
          <w:sz w:val="28"/>
          <w:szCs w:val="28"/>
          <w:lang w:eastAsia="en-US"/>
        </w:rPr>
        <w:t>(В ЧАСТИ ОПТИМИЗАЦИИ ПРОЦЕДУРЫ ВЫДАЧИ ЛИЦЕНЗИЙ НА ПОЛЬЗОВАНИЕ НЕДРАМИ)</w:t>
      </w:r>
    </w:p>
    <w:p w:rsidR="00353FA4" w:rsidRDefault="00353FA4" w:rsidP="00353FA4">
      <w:pPr>
        <w:tabs>
          <w:tab w:val="left" w:pos="6120"/>
        </w:tabs>
        <w:spacing w:line="276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53FA4" w:rsidRDefault="00353FA4" w:rsidP="00353FA4">
      <w:pPr>
        <w:tabs>
          <w:tab w:val="left" w:pos="6120"/>
        </w:tabs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353FA4" w:rsidRDefault="00353FA4" w:rsidP="00353FA4">
      <w:pPr>
        <w:widowControl w:val="0"/>
        <w:jc w:val="center"/>
        <w:outlineLvl w:val="1"/>
        <w:rPr>
          <w:b/>
          <w:bCs/>
          <w:sz w:val="28"/>
          <w:szCs w:val="28"/>
        </w:rPr>
      </w:pPr>
      <w:proofErr w:type="gramStart"/>
      <w:r w:rsidRPr="003D4FEB">
        <w:rPr>
          <w:b/>
          <w:bCs/>
          <w:sz w:val="28"/>
          <w:szCs w:val="28"/>
        </w:rPr>
        <w:t>Принят</w:t>
      </w:r>
      <w:proofErr w:type="gramEnd"/>
      <w:r w:rsidRPr="003D4FEB">
        <w:rPr>
          <w:b/>
          <w:bCs/>
          <w:sz w:val="28"/>
          <w:szCs w:val="28"/>
        </w:rPr>
        <w:t xml:space="preserve"> Постановлением Народного Совета </w:t>
      </w:r>
      <w:r>
        <w:rPr>
          <w:b/>
          <w:bCs/>
          <w:sz w:val="28"/>
          <w:szCs w:val="28"/>
        </w:rPr>
        <w:t>23 июня</w:t>
      </w:r>
      <w:r w:rsidRPr="003D4FEB">
        <w:rPr>
          <w:b/>
          <w:bCs/>
          <w:sz w:val="28"/>
          <w:szCs w:val="28"/>
        </w:rPr>
        <w:t xml:space="preserve"> 2017 года</w:t>
      </w:r>
    </w:p>
    <w:p w:rsidR="00353FA4" w:rsidRDefault="00353FA4" w:rsidP="00353FA4">
      <w:pPr>
        <w:tabs>
          <w:tab w:val="left" w:pos="6120"/>
        </w:tabs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353FA4" w:rsidRPr="000D43FB" w:rsidRDefault="00353FA4" w:rsidP="00353FA4">
      <w:pPr>
        <w:tabs>
          <w:tab w:val="left" w:pos="6120"/>
        </w:tabs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D3442" w:rsidRPr="000D43FB" w:rsidRDefault="00CD3442" w:rsidP="00AC2980">
      <w:pPr>
        <w:tabs>
          <w:tab w:val="left" w:pos="6120"/>
        </w:tabs>
        <w:spacing w:after="360"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D43FB">
        <w:rPr>
          <w:rFonts w:eastAsia="Calibri"/>
          <w:b/>
          <w:sz w:val="28"/>
          <w:szCs w:val="28"/>
          <w:lang w:eastAsia="en-US"/>
        </w:rPr>
        <w:t>Статья 1</w:t>
      </w:r>
    </w:p>
    <w:p w:rsidR="00CD3442" w:rsidRPr="000D43FB" w:rsidRDefault="00CD3442" w:rsidP="00AC2980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3FB">
        <w:rPr>
          <w:rFonts w:eastAsia="Calibri"/>
          <w:sz w:val="28"/>
          <w:szCs w:val="28"/>
          <w:lang w:eastAsia="en-US"/>
        </w:rPr>
        <w:t xml:space="preserve">Внести в </w:t>
      </w:r>
      <w:hyperlink r:id="rId10" w:history="1">
        <w:r w:rsidRPr="008C77B5">
          <w:rPr>
            <w:rStyle w:val="ad"/>
            <w:rFonts w:eastAsia="Calibri"/>
            <w:sz w:val="28"/>
            <w:szCs w:val="28"/>
            <w:lang w:eastAsia="en-US"/>
          </w:rPr>
          <w:t>Закон Донецкой Народной Республики от 27 февраля 2015 года № 18-</w:t>
        </w:r>
        <w:r w:rsidRPr="008C77B5">
          <w:rPr>
            <w:rStyle w:val="ad"/>
            <w:rFonts w:eastAsia="Calibri"/>
            <w:sz w:val="28"/>
            <w:szCs w:val="28"/>
            <w:lang w:val="en-US" w:eastAsia="en-US"/>
          </w:rPr>
          <w:t>IHC</w:t>
        </w:r>
        <w:r w:rsidRPr="008C77B5">
          <w:rPr>
            <w:rStyle w:val="ad"/>
            <w:rFonts w:eastAsia="Calibri"/>
            <w:sz w:val="28"/>
            <w:szCs w:val="28"/>
            <w:lang w:eastAsia="en-US"/>
          </w:rPr>
          <w:t xml:space="preserve"> </w:t>
        </w:r>
        <w:r w:rsidRPr="008C77B5">
          <w:rPr>
            <w:rStyle w:val="ad"/>
            <w:rFonts w:eastAsia="Calibri"/>
            <w:bCs/>
            <w:sz w:val="28"/>
            <w:szCs w:val="28"/>
            <w:lang w:eastAsia="en-US"/>
          </w:rPr>
          <w:t>«О лицензировании отдельных видов хозяйственной деятельности»</w:t>
        </w:r>
      </w:hyperlink>
      <w:r w:rsidRPr="000D43FB">
        <w:rPr>
          <w:rFonts w:eastAsia="Calibri"/>
          <w:sz w:val="28"/>
          <w:szCs w:val="28"/>
          <w:lang w:eastAsia="en-US"/>
        </w:rPr>
        <w:t xml:space="preserve"> (опубликован на официальном сайте Народного Совета</w:t>
      </w:r>
      <w:r w:rsidR="00F75F4C" w:rsidRPr="000D43FB">
        <w:rPr>
          <w:rFonts w:eastAsia="Calibri"/>
          <w:sz w:val="28"/>
          <w:szCs w:val="28"/>
          <w:lang w:eastAsia="en-US"/>
        </w:rPr>
        <w:t xml:space="preserve"> Донецкой Народной Республики 17 марта 2015</w:t>
      </w:r>
      <w:r w:rsidRPr="000D43FB">
        <w:rPr>
          <w:rFonts w:eastAsia="Calibri"/>
          <w:sz w:val="28"/>
          <w:szCs w:val="28"/>
          <w:lang w:eastAsia="en-US"/>
        </w:rPr>
        <w:t xml:space="preserve"> года) следующие изменения:</w:t>
      </w:r>
    </w:p>
    <w:p w:rsidR="00CD3442" w:rsidRPr="000D43FB" w:rsidRDefault="00CD3442" w:rsidP="00AC2980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3FB">
        <w:rPr>
          <w:rFonts w:eastAsia="Calibri"/>
          <w:sz w:val="28"/>
          <w:szCs w:val="28"/>
          <w:lang w:eastAsia="en-US"/>
        </w:rPr>
        <w:t>1) в статье 10:</w:t>
      </w:r>
    </w:p>
    <w:p w:rsidR="00CD3442" w:rsidRPr="000D43FB" w:rsidRDefault="00CD3442" w:rsidP="00AC2980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43FB">
        <w:rPr>
          <w:rFonts w:eastAsia="Calibri"/>
          <w:bCs/>
          <w:sz w:val="28"/>
          <w:szCs w:val="28"/>
          <w:lang w:eastAsia="en-US"/>
        </w:rPr>
        <w:t>а) пункт 1 части 3</w:t>
      </w:r>
      <w:r w:rsidR="00D41F64" w:rsidRPr="000D43FB">
        <w:rPr>
          <w:rFonts w:eastAsia="Calibri"/>
          <w:bCs/>
          <w:sz w:val="28"/>
          <w:szCs w:val="28"/>
          <w:lang w:eastAsia="en-US"/>
        </w:rPr>
        <w:t xml:space="preserve"> признать утратившим силу</w:t>
      </w:r>
      <w:r w:rsidRPr="000D43FB">
        <w:rPr>
          <w:rFonts w:eastAsia="Calibri"/>
          <w:bCs/>
          <w:sz w:val="28"/>
          <w:szCs w:val="28"/>
          <w:lang w:eastAsia="en-US"/>
        </w:rPr>
        <w:t>;</w:t>
      </w:r>
    </w:p>
    <w:p w:rsidR="00CD3442" w:rsidRPr="000D43FB" w:rsidRDefault="00CD3442" w:rsidP="00AC2980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43FB">
        <w:rPr>
          <w:rFonts w:eastAsia="Calibri"/>
          <w:bCs/>
          <w:sz w:val="28"/>
          <w:szCs w:val="28"/>
          <w:lang w:eastAsia="en-US"/>
        </w:rPr>
        <w:t>б) пункт 2 части 3</w:t>
      </w:r>
      <w:r w:rsidR="00D41F64" w:rsidRPr="000D43FB">
        <w:rPr>
          <w:rFonts w:eastAsia="Calibri"/>
          <w:bCs/>
          <w:sz w:val="28"/>
          <w:szCs w:val="28"/>
          <w:lang w:eastAsia="en-US"/>
        </w:rPr>
        <w:t xml:space="preserve"> признать утратившим силу</w:t>
      </w:r>
      <w:r w:rsidRPr="000D43FB">
        <w:rPr>
          <w:rFonts w:eastAsia="Calibri"/>
          <w:bCs/>
          <w:sz w:val="28"/>
          <w:szCs w:val="28"/>
          <w:lang w:eastAsia="en-US"/>
        </w:rPr>
        <w:t>;</w:t>
      </w:r>
    </w:p>
    <w:p w:rsidR="00CD3442" w:rsidRPr="000D43FB" w:rsidRDefault="00CD3442" w:rsidP="00AC2980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43FB">
        <w:rPr>
          <w:rFonts w:eastAsia="Calibri"/>
          <w:bCs/>
          <w:sz w:val="28"/>
          <w:szCs w:val="28"/>
          <w:lang w:eastAsia="en-US"/>
        </w:rPr>
        <w:t>в) пункт 3 части 3</w:t>
      </w:r>
      <w:r w:rsidR="00D41F64" w:rsidRPr="000D43FB">
        <w:rPr>
          <w:rFonts w:eastAsia="Calibri"/>
          <w:bCs/>
          <w:sz w:val="28"/>
          <w:szCs w:val="28"/>
          <w:lang w:eastAsia="en-US"/>
        </w:rPr>
        <w:t xml:space="preserve"> признать утратившим силу</w:t>
      </w:r>
      <w:r w:rsidRPr="000D43FB">
        <w:rPr>
          <w:rFonts w:eastAsia="Calibri"/>
          <w:bCs/>
          <w:sz w:val="28"/>
          <w:szCs w:val="28"/>
          <w:lang w:eastAsia="en-US"/>
        </w:rPr>
        <w:t>;</w:t>
      </w:r>
    </w:p>
    <w:p w:rsidR="008576A5" w:rsidRPr="000D43FB" w:rsidRDefault="008576A5" w:rsidP="00AC2980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43FB">
        <w:rPr>
          <w:rFonts w:eastAsia="Calibri"/>
          <w:bCs/>
          <w:sz w:val="28"/>
          <w:szCs w:val="28"/>
          <w:lang w:eastAsia="en-US"/>
        </w:rPr>
        <w:t>г) в пункте 13 части 3 слова «добыча и» исключить;</w:t>
      </w:r>
    </w:p>
    <w:p w:rsidR="00CD3442" w:rsidRPr="000D43FB" w:rsidRDefault="00CD3442" w:rsidP="00AC2980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43FB">
        <w:rPr>
          <w:rFonts w:eastAsia="Calibri"/>
          <w:bCs/>
          <w:sz w:val="28"/>
          <w:szCs w:val="28"/>
          <w:lang w:eastAsia="en-US"/>
        </w:rPr>
        <w:t>2) абзац второй части 10 статьи 13</w:t>
      </w:r>
      <w:r w:rsidR="00D41F64" w:rsidRPr="000D43FB">
        <w:rPr>
          <w:rFonts w:eastAsia="Calibri"/>
          <w:bCs/>
          <w:sz w:val="28"/>
          <w:szCs w:val="28"/>
          <w:lang w:eastAsia="en-US"/>
        </w:rPr>
        <w:t xml:space="preserve"> признать утратившим силу</w:t>
      </w:r>
      <w:r w:rsidRPr="000D43FB">
        <w:rPr>
          <w:rFonts w:eastAsia="Calibri"/>
          <w:bCs/>
          <w:sz w:val="28"/>
          <w:szCs w:val="28"/>
          <w:lang w:eastAsia="en-US"/>
        </w:rPr>
        <w:t>.</w:t>
      </w:r>
    </w:p>
    <w:p w:rsidR="00CD3442" w:rsidRPr="000D43FB" w:rsidRDefault="00CD3442" w:rsidP="00EB5517">
      <w:pPr>
        <w:pStyle w:val="1"/>
      </w:pPr>
      <w:r w:rsidRPr="000D43FB">
        <w:lastRenderedPageBreak/>
        <w:t>Статья 2</w:t>
      </w:r>
    </w:p>
    <w:p w:rsidR="00CD3442" w:rsidRPr="000D43FB" w:rsidRDefault="00CD3442" w:rsidP="00AC2980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0D43FB">
        <w:rPr>
          <w:bCs/>
          <w:sz w:val="28"/>
          <w:szCs w:val="28"/>
        </w:rPr>
        <w:t xml:space="preserve">Внести в </w:t>
      </w:r>
      <w:hyperlink r:id="rId11" w:history="1">
        <w:r w:rsidRPr="008C77B5">
          <w:rPr>
            <w:rStyle w:val="ad"/>
            <w:bCs/>
            <w:sz w:val="28"/>
            <w:szCs w:val="28"/>
          </w:rPr>
          <w:t xml:space="preserve">Закон Донецкой Народной Республики </w:t>
        </w:r>
        <w:r w:rsidRPr="008C77B5">
          <w:rPr>
            <w:rStyle w:val="ad"/>
            <w:bCs/>
            <w:sz w:val="28"/>
            <w:szCs w:val="28"/>
            <w:lang w:eastAsia="en-US"/>
          </w:rPr>
          <w:t>от 12 июня 2015 года</w:t>
        </w:r>
        <w:r w:rsidR="00EB5517" w:rsidRPr="008C77B5">
          <w:rPr>
            <w:rStyle w:val="ad"/>
            <w:bCs/>
            <w:sz w:val="28"/>
            <w:szCs w:val="28"/>
            <w:lang w:eastAsia="en-US"/>
          </w:rPr>
          <w:br/>
        </w:r>
        <w:r w:rsidRPr="008C77B5">
          <w:rPr>
            <w:rStyle w:val="ad"/>
            <w:bCs/>
            <w:sz w:val="28"/>
            <w:szCs w:val="28"/>
            <w:lang w:eastAsia="en-US"/>
          </w:rPr>
          <w:t>№</w:t>
        </w:r>
        <w:r w:rsidR="00EB5517" w:rsidRPr="008C77B5">
          <w:rPr>
            <w:rStyle w:val="ad"/>
            <w:bCs/>
            <w:sz w:val="28"/>
            <w:szCs w:val="28"/>
            <w:lang w:eastAsia="en-US"/>
          </w:rPr>
          <w:t> </w:t>
        </w:r>
        <w:r w:rsidRPr="008C77B5">
          <w:rPr>
            <w:rStyle w:val="ad"/>
            <w:bCs/>
            <w:sz w:val="28"/>
            <w:szCs w:val="28"/>
            <w:lang w:eastAsia="en-US"/>
          </w:rPr>
          <w:t>58-</w:t>
        </w:r>
        <w:r w:rsidRPr="008C77B5">
          <w:rPr>
            <w:rStyle w:val="ad"/>
            <w:bCs/>
            <w:sz w:val="28"/>
            <w:szCs w:val="28"/>
            <w:lang w:val="en-US" w:eastAsia="en-US"/>
          </w:rPr>
          <w:t>IHC</w:t>
        </w:r>
        <w:r w:rsidRPr="008C77B5">
          <w:rPr>
            <w:rStyle w:val="ad"/>
            <w:bCs/>
            <w:sz w:val="28"/>
            <w:szCs w:val="28"/>
          </w:rPr>
          <w:t xml:space="preserve"> «О недрах»</w:t>
        </w:r>
      </w:hyperlink>
      <w:r w:rsidRPr="00EB5517">
        <w:rPr>
          <w:bCs/>
          <w:color w:val="000000"/>
          <w:sz w:val="28"/>
          <w:szCs w:val="28"/>
          <w:lang w:eastAsia="en-US"/>
        </w:rPr>
        <w:t xml:space="preserve"> </w:t>
      </w:r>
      <w:r w:rsidRPr="000D43FB">
        <w:rPr>
          <w:bCs/>
          <w:color w:val="000000"/>
          <w:sz w:val="28"/>
          <w:szCs w:val="28"/>
          <w:lang w:eastAsia="en-US"/>
        </w:rPr>
        <w:t>(опубликован на официальном сайте Народного Совета Донецкой Народной Республики 13 июля 2015 года</w:t>
      </w:r>
      <w:r w:rsidR="00161821" w:rsidRPr="000D43FB">
        <w:rPr>
          <w:bCs/>
          <w:color w:val="000000"/>
          <w:sz w:val="28"/>
          <w:szCs w:val="28"/>
          <w:lang w:eastAsia="en-US"/>
        </w:rPr>
        <w:t>) следующие изменения</w:t>
      </w:r>
      <w:r w:rsidRPr="000D43FB">
        <w:rPr>
          <w:bCs/>
          <w:sz w:val="28"/>
          <w:szCs w:val="28"/>
        </w:rPr>
        <w:t xml:space="preserve">: </w:t>
      </w:r>
    </w:p>
    <w:p w:rsidR="00012BB1" w:rsidRPr="000D43FB" w:rsidRDefault="00CD3442" w:rsidP="00AC2980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0D43FB">
        <w:rPr>
          <w:bCs/>
          <w:sz w:val="28"/>
          <w:szCs w:val="28"/>
        </w:rPr>
        <w:t>1) </w:t>
      </w:r>
      <w:r w:rsidR="006E42FE" w:rsidRPr="000D43FB">
        <w:rPr>
          <w:bCs/>
          <w:sz w:val="28"/>
          <w:szCs w:val="28"/>
        </w:rPr>
        <w:t>в статье 1</w:t>
      </w:r>
      <w:r w:rsidR="00012BB1" w:rsidRPr="000D43FB">
        <w:rPr>
          <w:bCs/>
          <w:sz w:val="28"/>
          <w:szCs w:val="28"/>
        </w:rPr>
        <w:t>:</w:t>
      </w:r>
    </w:p>
    <w:p w:rsidR="00161821" w:rsidRPr="000D43FB" w:rsidRDefault="00012BB1" w:rsidP="00AC2980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0D43FB">
        <w:rPr>
          <w:bCs/>
          <w:sz w:val="28"/>
          <w:szCs w:val="28"/>
        </w:rPr>
        <w:t>а) часть 2</w:t>
      </w:r>
      <w:r w:rsidR="00CD3442" w:rsidRPr="000D43FB">
        <w:rPr>
          <w:bCs/>
          <w:sz w:val="28"/>
          <w:szCs w:val="28"/>
        </w:rPr>
        <w:t xml:space="preserve"> изложить в следующей редакции:</w:t>
      </w:r>
    </w:p>
    <w:p w:rsidR="00161821" w:rsidRPr="005C5B03" w:rsidRDefault="00161821" w:rsidP="00AC2980">
      <w:pPr>
        <w:tabs>
          <w:tab w:val="left" w:pos="798"/>
        </w:tabs>
        <w:spacing w:after="360" w:line="276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0D43FB">
        <w:rPr>
          <w:bCs/>
          <w:sz w:val="28"/>
          <w:szCs w:val="28"/>
        </w:rPr>
        <w:t>«2. </w:t>
      </w:r>
      <w:r w:rsidR="00CD3442" w:rsidRPr="000D43FB">
        <w:rPr>
          <w:bCs/>
          <w:color w:val="000000"/>
          <w:sz w:val="28"/>
          <w:szCs w:val="28"/>
          <w:lang w:eastAsia="en-US"/>
        </w:rPr>
        <w:t>Л</w:t>
      </w:r>
      <w:r w:rsidR="00C83300" w:rsidRPr="000D43FB">
        <w:rPr>
          <w:bCs/>
          <w:color w:val="000000"/>
          <w:sz w:val="28"/>
          <w:szCs w:val="28"/>
          <w:lang w:eastAsia="en-US"/>
        </w:rPr>
        <w:t>ицензия на пользование недрами –</w:t>
      </w:r>
      <w:r w:rsidR="00CD3442" w:rsidRPr="000D43FB">
        <w:rPr>
          <w:bCs/>
          <w:color w:val="000000"/>
          <w:sz w:val="28"/>
          <w:szCs w:val="28"/>
          <w:lang w:eastAsia="en-US"/>
        </w:rPr>
        <w:t xml:space="preserve"> документ установленного образц</w:t>
      </w:r>
      <w:r w:rsidR="00535CCC" w:rsidRPr="000D43FB">
        <w:rPr>
          <w:bCs/>
          <w:color w:val="000000"/>
          <w:sz w:val="28"/>
          <w:szCs w:val="28"/>
          <w:lang w:eastAsia="en-US"/>
        </w:rPr>
        <w:t>а, который удостоверяет право его</w:t>
      </w:r>
      <w:r w:rsidR="00CD3442" w:rsidRPr="000D43FB">
        <w:rPr>
          <w:bCs/>
          <w:color w:val="000000"/>
          <w:sz w:val="28"/>
          <w:szCs w:val="28"/>
          <w:lang w:eastAsia="en-US"/>
        </w:rPr>
        <w:t xml:space="preserve"> владельца на пользование недрами при обязательном соблюдении условий, предусмотренных</w:t>
      </w:r>
      <w:r w:rsidR="00F75F4C" w:rsidRPr="000D43FB">
        <w:rPr>
          <w:bCs/>
          <w:color w:val="000000"/>
          <w:sz w:val="28"/>
          <w:szCs w:val="28"/>
          <w:lang w:eastAsia="en-US"/>
        </w:rPr>
        <w:t xml:space="preserve"> в нем</w:t>
      </w:r>
      <w:r w:rsidRPr="000D43FB">
        <w:rPr>
          <w:bCs/>
          <w:color w:val="000000"/>
          <w:sz w:val="28"/>
          <w:szCs w:val="28"/>
          <w:lang w:eastAsia="en-US"/>
        </w:rPr>
        <w:t xml:space="preserve"> и </w:t>
      </w:r>
      <w:r w:rsidRPr="005C5B03">
        <w:rPr>
          <w:bCs/>
          <w:color w:val="000000"/>
          <w:sz w:val="28"/>
          <w:szCs w:val="28"/>
          <w:lang w:eastAsia="en-US"/>
        </w:rPr>
        <w:t xml:space="preserve">лицензионном соглашении, </w:t>
      </w:r>
      <w:r w:rsidR="00EB5517" w:rsidRPr="005C5B03">
        <w:rPr>
          <w:bCs/>
          <w:color w:val="000000"/>
          <w:sz w:val="28"/>
          <w:szCs w:val="28"/>
          <w:lang w:eastAsia="en-US"/>
        </w:rPr>
        <w:t xml:space="preserve">и </w:t>
      </w:r>
      <w:r w:rsidRPr="005C5B03">
        <w:rPr>
          <w:bCs/>
          <w:color w:val="000000"/>
          <w:sz w:val="28"/>
          <w:szCs w:val="28"/>
          <w:lang w:eastAsia="en-US"/>
        </w:rPr>
        <w:t>выдается</w:t>
      </w:r>
      <w:r w:rsidR="005D5F18" w:rsidRPr="005C5B03">
        <w:rPr>
          <w:bCs/>
          <w:color w:val="000000"/>
          <w:sz w:val="28"/>
          <w:szCs w:val="28"/>
          <w:lang w:eastAsia="en-US"/>
        </w:rPr>
        <w:t xml:space="preserve"> в установленном законодательством порядке</w:t>
      </w:r>
      <w:proofErr w:type="gramStart"/>
      <w:r w:rsidR="00CD3442" w:rsidRPr="005C5B03">
        <w:rPr>
          <w:bCs/>
          <w:color w:val="000000"/>
          <w:sz w:val="28"/>
          <w:szCs w:val="28"/>
          <w:lang w:eastAsia="en-US"/>
        </w:rPr>
        <w:t>.</w:t>
      </w:r>
      <w:r w:rsidRPr="005C5B03">
        <w:rPr>
          <w:bCs/>
          <w:color w:val="000000"/>
          <w:sz w:val="28"/>
          <w:szCs w:val="28"/>
          <w:lang w:eastAsia="en-US"/>
        </w:rPr>
        <w:t>»;</w:t>
      </w:r>
    </w:p>
    <w:p w:rsidR="00012BB1" w:rsidRPr="005C5B03" w:rsidRDefault="00012BB1" w:rsidP="00AC2980">
      <w:pPr>
        <w:tabs>
          <w:tab w:val="left" w:pos="798"/>
        </w:tabs>
        <w:spacing w:after="360" w:line="276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  <w:proofErr w:type="gramEnd"/>
      <w:r w:rsidRPr="005C5B03">
        <w:rPr>
          <w:bCs/>
          <w:color w:val="000000"/>
          <w:sz w:val="28"/>
          <w:szCs w:val="28"/>
          <w:lang w:eastAsia="en-US"/>
        </w:rPr>
        <w:t>б) часть 3 изложить в следующей редакции:</w:t>
      </w:r>
    </w:p>
    <w:p w:rsidR="00EA5FF3" w:rsidRPr="000D43FB" w:rsidRDefault="00012BB1" w:rsidP="00EA5FF3">
      <w:pPr>
        <w:pStyle w:val="2"/>
      </w:pPr>
      <w:r w:rsidRPr="005C5B03">
        <w:t>«3. </w:t>
      </w:r>
      <w:r w:rsidR="00EA5FF3" w:rsidRPr="005C5B03">
        <w:t>Лицензионное соглашение (договор) – основанное на лицензии и являющееся ее неотъемлемой частью соглашение между республиканским органом исполнительной власти, реализующим государственную политику в сфере геологического изучения и рационального использования недр, и пользователем недр об условиях пользования недрами</w:t>
      </w:r>
      <w:proofErr w:type="gramStart"/>
      <w:r w:rsidR="00EA5FF3" w:rsidRPr="005C5B03">
        <w:t>.»;</w:t>
      </w:r>
    </w:p>
    <w:p w:rsidR="00161821" w:rsidRPr="000D43FB" w:rsidRDefault="00161821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End"/>
      <w:r w:rsidRPr="000D43FB">
        <w:rPr>
          <w:rFonts w:eastAsia="Calibri"/>
          <w:sz w:val="28"/>
          <w:szCs w:val="28"/>
          <w:lang w:eastAsia="en-US"/>
        </w:rPr>
        <w:t>2) статью 6 изложить в следующей редакции:</w:t>
      </w:r>
    </w:p>
    <w:p w:rsidR="00CD3442" w:rsidRPr="000D43FB" w:rsidRDefault="00161821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«</w:t>
      </w:r>
      <w:r w:rsidR="00CD3442" w:rsidRPr="000D43FB">
        <w:rPr>
          <w:rFonts w:eastAsia="Calibri"/>
          <w:sz w:val="28"/>
          <w:szCs w:val="28"/>
        </w:rPr>
        <w:t xml:space="preserve">Отнесение полезных ископаемых к полезным ископаемым общереспубликанского и местного значения осуществляется Советом Министров Донецкой Народной Республики по представлению </w:t>
      </w:r>
      <w:r w:rsidR="008576A5" w:rsidRPr="00427B7B">
        <w:rPr>
          <w:rFonts w:eastAsia="Calibri"/>
          <w:sz w:val="28"/>
          <w:szCs w:val="28"/>
        </w:rPr>
        <w:t>республиканского</w:t>
      </w:r>
      <w:r w:rsidR="008576A5" w:rsidRPr="000D43FB">
        <w:rPr>
          <w:rFonts w:eastAsia="Calibri"/>
          <w:sz w:val="28"/>
          <w:szCs w:val="28"/>
        </w:rPr>
        <w:t xml:space="preserve"> </w:t>
      </w:r>
      <w:r w:rsidR="00CD3442" w:rsidRPr="000D43FB">
        <w:rPr>
          <w:rFonts w:eastAsia="Calibri"/>
          <w:sz w:val="28"/>
          <w:szCs w:val="28"/>
        </w:rPr>
        <w:t xml:space="preserve">органа исполнительной власти, </w:t>
      </w:r>
      <w:r w:rsidRPr="000D43FB">
        <w:rPr>
          <w:rFonts w:eastAsia="Calibri"/>
          <w:sz w:val="28"/>
          <w:szCs w:val="28"/>
        </w:rPr>
        <w:t xml:space="preserve">реализующего </w:t>
      </w:r>
      <w:r w:rsidR="00CD3442" w:rsidRPr="000D43FB">
        <w:rPr>
          <w:rFonts w:eastAsia="Calibri"/>
          <w:sz w:val="28"/>
          <w:szCs w:val="28"/>
        </w:rPr>
        <w:t>государственную политику в сфере геологического изучения и рационального использования недр</w:t>
      </w:r>
      <w:proofErr w:type="gramStart"/>
      <w:r w:rsidR="00CD3442" w:rsidRPr="000D43FB">
        <w:rPr>
          <w:rFonts w:eastAsia="Calibri"/>
          <w:sz w:val="28"/>
          <w:szCs w:val="28"/>
        </w:rPr>
        <w:t>.</w:t>
      </w:r>
      <w:r w:rsidR="004047B2" w:rsidRPr="000D43FB">
        <w:rPr>
          <w:rFonts w:eastAsia="Calibri"/>
          <w:sz w:val="28"/>
          <w:szCs w:val="28"/>
        </w:rPr>
        <w:t>»;</w:t>
      </w:r>
      <w:proofErr w:type="gramEnd"/>
    </w:p>
    <w:p w:rsidR="00802E27" w:rsidRPr="000D43FB" w:rsidRDefault="00A7038F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3</w:t>
      </w:r>
      <w:r w:rsidR="00802E27" w:rsidRPr="000D43FB">
        <w:rPr>
          <w:rFonts w:eastAsia="Calibri"/>
          <w:sz w:val="28"/>
          <w:szCs w:val="28"/>
        </w:rPr>
        <w:t>) статью 7 признать утратившей силу:</w:t>
      </w:r>
    </w:p>
    <w:p w:rsidR="00A7038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4</w:t>
      </w:r>
      <w:r w:rsidR="00A7038F" w:rsidRPr="000D43FB">
        <w:rPr>
          <w:rFonts w:eastAsia="Calibri"/>
          <w:sz w:val="28"/>
          <w:szCs w:val="28"/>
        </w:rPr>
        <w:t>) статью 8 изложить в с</w:t>
      </w:r>
      <w:r w:rsidR="00C223EB" w:rsidRPr="000D43FB">
        <w:rPr>
          <w:rFonts w:eastAsia="Calibri"/>
          <w:sz w:val="28"/>
          <w:szCs w:val="28"/>
        </w:rPr>
        <w:t>ледующей редакции:</w:t>
      </w:r>
    </w:p>
    <w:p w:rsidR="00C223EB" w:rsidRPr="000D43FB" w:rsidRDefault="00C223EB" w:rsidP="00AC2980">
      <w:pPr>
        <w:spacing w:after="360"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0D43FB">
        <w:rPr>
          <w:rFonts w:eastAsia="Calibri"/>
          <w:b/>
          <w:sz w:val="28"/>
          <w:szCs w:val="28"/>
        </w:rPr>
        <w:lastRenderedPageBreak/>
        <w:t>«</w:t>
      </w:r>
      <w:r w:rsidR="00AC2980">
        <w:rPr>
          <w:rFonts w:eastAsia="Calibri"/>
          <w:sz w:val="28"/>
          <w:szCs w:val="28"/>
        </w:rPr>
        <w:t>Статья </w:t>
      </w:r>
      <w:r w:rsidRPr="000D43FB">
        <w:rPr>
          <w:rFonts w:eastAsia="Calibri"/>
          <w:sz w:val="28"/>
          <w:szCs w:val="28"/>
        </w:rPr>
        <w:t>8.</w:t>
      </w:r>
      <w:r w:rsidRPr="000D43FB">
        <w:rPr>
          <w:rFonts w:eastAsia="Calibri"/>
          <w:b/>
          <w:sz w:val="28"/>
          <w:szCs w:val="28"/>
        </w:rPr>
        <w:t> Полномочия Совета Министров Донецкой Народной Республики в сфере геологического изучения, рационального использования и охраны недр</w:t>
      </w:r>
    </w:p>
    <w:p w:rsidR="00C223EB" w:rsidRPr="000D43FB" w:rsidRDefault="00C223EB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К полномочиям Совета Министров Донецкой Народной Республики относятся:</w:t>
      </w:r>
    </w:p>
    <w:p w:rsidR="00C223EB" w:rsidRPr="000D43FB" w:rsidRDefault="00C223EB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1) обеспечение реализации государственной политики в сфере геологического изучения, рационального использования и охраны недр;</w:t>
      </w:r>
    </w:p>
    <w:p w:rsidR="00C223EB" w:rsidRPr="000D43FB" w:rsidRDefault="00C223EB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 xml:space="preserve">2) определение порядка и координация деятельности органов исполнительной власти в сфере </w:t>
      </w:r>
      <w:r w:rsidR="005D5F18" w:rsidRPr="000D43FB">
        <w:rPr>
          <w:rFonts w:eastAsia="Calibri"/>
          <w:sz w:val="28"/>
          <w:szCs w:val="28"/>
        </w:rPr>
        <w:t xml:space="preserve">геологического изучения, </w:t>
      </w:r>
      <w:r w:rsidRPr="000D43FB">
        <w:rPr>
          <w:rFonts w:eastAsia="Calibri"/>
          <w:sz w:val="28"/>
          <w:szCs w:val="28"/>
        </w:rPr>
        <w:t>рационального использования и охраны недр;</w:t>
      </w:r>
    </w:p>
    <w:p w:rsidR="00C223EB" w:rsidRPr="000D43FB" w:rsidRDefault="00C223EB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 xml:space="preserve">3) обеспечение разработки и утверждение отраслевых </w:t>
      </w:r>
      <w:r w:rsidR="006738B7" w:rsidRPr="000D43FB">
        <w:rPr>
          <w:rFonts w:eastAsia="Calibri"/>
          <w:sz w:val="28"/>
          <w:szCs w:val="28"/>
        </w:rPr>
        <w:t xml:space="preserve">республиканских </w:t>
      </w:r>
      <w:r w:rsidRPr="000D43FB">
        <w:rPr>
          <w:rFonts w:eastAsia="Calibri"/>
          <w:sz w:val="28"/>
          <w:szCs w:val="28"/>
        </w:rPr>
        <w:t>программ в сфере геологического изучения, рационального использования и охраны недр;</w:t>
      </w:r>
    </w:p>
    <w:p w:rsidR="001A42AB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4) утверждение перечня полезных ископаемых</w:t>
      </w:r>
      <w:r w:rsidR="001A42AB" w:rsidRPr="000D43FB">
        <w:rPr>
          <w:rFonts w:eastAsia="Calibri"/>
          <w:sz w:val="28"/>
          <w:szCs w:val="28"/>
        </w:rPr>
        <w:t xml:space="preserve"> общереспубликанского и местного значения;</w:t>
      </w:r>
    </w:p>
    <w:p w:rsidR="00802E27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5) утверждение перечня участков недр, содержащих полезные ископаемые общереспубликанского значения, выставляемых на аукционы по предоставлению права пользования участками недр;</w:t>
      </w:r>
    </w:p>
    <w:p w:rsidR="00C223EB" w:rsidRPr="000D43FB" w:rsidRDefault="00C223EB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6) утвержден</w:t>
      </w:r>
      <w:r w:rsidR="00802E27" w:rsidRPr="000D43FB">
        <w:rPr>
          <w:rFonts w:eastAsia="Calibri"/>
          <w:sz w:val="28"/>
          <w:szCs w:val="28"/>
        </w:rPr>
        <w:t xml:space="preserve">ие состава аукционных комиссий и </w:t>
      </w:r>
      <w:r w:rsidRPr="000D43FB">
        <w:rPr>
          <w:rFonts w:eastAsia="Calibri"/>
          <w:sz w:val="28"/>
          <w:szCs w:val="28"/>
        </w:rPr>
        <w:t xml:space="preserve">условий проведения аукционов </w:t>
      </w:r>
      <w:r w:rsidR="00802E27" w:rsidRPr="000D43FB">
        <w:rPr>
          <w:rFonts w:eastAsia="Calibri"/>
          <w:sz w:val="28"/>
          <w:szCs w:val="28"/>
        </w:rPr>
        <w:t>на право пользования участками недр</w:t>
      </w:r>
      <w:r w:rsidR="008576A5" w:rsidRPr="000D43FB">
        <w:rPr>
          <w:rFonts w:eastAsia="Calibri"/>
          <w:sz w:val="28"/>
          <w:szCs w:val="28"/>
        </w:rPr>
        <w:t>, содержащими полезные ископаемые общереспубликанского значения</w:t>
      </w:r>
      <w:r w:rsidRPr="000D43FB">
        <w:rPr>
          <w:rFonts w:eastAsia="Calibri"/>
          <w:sz w:val="28"/>
          <w:szCs w:val="28"/>
        </w:rPr>
        <w:t>;</w:t>
      </w:r>
    </w:p>
    <w:p w:rsidR="00802E27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7) утверждение порядка проведения аукцион</w:t>
      </w:r>
      <w:r w:rsidR="00F602D6" w:rsidRPr="000D43FB">
        <w:rPr>
          <w:rFonts w:eastAsia="Calibri"/>
          <w:sz w:val="28"/>
          <w:szCs w:val="28"/>
        </w:rPr>
        <w:t>ов</w:t>
      </w:r>
      <w:r w:rsidRPr="000D43FB">
        <w:rPr>
          <w:rFonts w:eastAsia="Calibri"/>
          <w:sz w:val="28"/>
          <w:szCs w:val="28"/>
        </w:rPr>
        <w:t xml:space="preserve"> на право пользования участками недр, содержащих полезные ископаемые общереспубликанского и местного значения;</w:t>
      </w:r>
    </w:p>
    <w:p w:rsidR="00C223EB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8</w:t>
      </w:r>
      <w:r w:rsidR="00C223EB" w:rsidRPr="000D43FB">
        <w:rPr>
          <w:rFonts w:eastAsia="Calibri"/>
          <w:sz w:val="28"/>
          <w:szCs w:val="28"/>
        </w:rPr>
        <w:t>) утверждение порядка выдачи лицензий на пользование недрами</w:t>
      </w:r>
      <w:r w:rsidR="00CA5F73" w:rsidRPr="000D43FB">
        <w:rPr>
          <w:rFonts w:eastAsia="Calibri"/>
          <w:sz w:val="28"/>
          <w:szCs w:val="28"/>
        </w:rPr>
        <w:t xml:space="preserve"> и </w:t>
      </w:r>
      <w:r w:rsidR="001D1C85" w:rsidRPr="000D43FB">
        <w:rPr>
          <w:rFonts w:eastAsia="Calibri"/>
          <w:sz w:val="28"/>
          <w:szCs w:val="28"/>
        </w:rPr>
        <w:t xml:space="preserve">формы </w:t>
      </w:r>
      <w:r w:rsidR="00CA5F73" w:rsidRPr="000D43FB">
        <w:rPr>
          <w:rFonts w:eastAsia="Calibri"/>
          <w:sz w:val="28"/>
          <w:szCs w:val="28"/>
        </w:rPr>
        <w:t>лицензии на пользование недрами</w:t>
      </w:r>
      <w:r w:rsidR="00C223EB" w:rsidRPr="000D43FB">
        <w:rPr>
          <w:rFonts w:eastAsia="Calibri"/>
          <w:sz w:val="28"/>
          <w:szCs w:val="28"/>
        </w:rPr>
        <w:t>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9</w:t>
      </w:r>
      <w:r w:rsidR="00CB583F" w:rsidRPr="000D43FB">
        <w:rPr>
          <w:rFonts w:eastAsia="Calibri"/>
          <w:sz w:val="28"/>
          <w:szCs w:val="28"/>
        </w:rPr>
        <w:t>) установление платы</w:t>
      </w:r>
      <w:r w:rsidR="00C223EB" w:rsidRPr="000D43FB">
        <w:rPr>
          <w:rFonts w:eastAsia="Calibri"/>
          <w:sz w:val="28"/>
          <w:szCs w:val="28"/>
        </w:rPr>
        <w:t xml:space="preserve"> за </w:t>
      </w:r>
      <w:r w:rsidR="00CB583F" w:rsidRPr="000D43FB">
        <w:rPr>
          <w:rFonts w:eastAsia="Calibri"/>
          <w:sz w:val="28"/>
          <w:szCs w:val="28"/>
        </w:rPr>
        <w:t xml:space="preserve">выдачу </w:t>
      </w:r>
      <w:r w:rsidR="00C223EB" w:rsidRPr="000D43FB">
        <w:rPr>
          <w:rFonts w:eastAsia="Calibri"/>
          <w:sz w:val="28"/>
          <w:szCs w:val="28"/>
        </w:rPr>
        <w:t>лицензий на пользование недрами</w:t>
      </w:r>
      <w:r w:rsidRPr="000D43FB">
        <w:rPr>
          <w:rFonts w:eastAsia="Calibri"/>
          <w:sz w:val="28"/>
          <w:szCs w:val="28"/>
        </w:rPr>
        <w:t>, а также сбора за участие в аукционе на право пользования участками недр</w:t>
      </w:r>
      <w:r w:rsidR="00C223EB" w:rsidRPr="000D43FB">
        <w:rPr>
          <w:rFonts w:eastAsia="Calibri"/>
          <w:sz w:val="28"/>
          <w:szCs w:val="28"/>
        </w:rPr>
        <w:t>;</w:t>
      </w:r>
    </w:p>
    <w:p w:rsidR="00802E27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lastRenderedPageBreak/>
        <w:t>10) утверждение методики расчета стартового размера разового платежа за пользование участками недр, содержащих полезные ископаемые общереспубликанского и местного значения;</w:t>
      </w:r>
    </w:p>
    <w:p w:rsidR="00802E27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11</w:t>
      </w:r>
      <w:r w:rsidR="00CB583F" w:rsidRPr="000D43FB">
        <w:rPr>
          <w:rFonts w:eastAsia="Calibri"/>
          <w:sz w:val="28"/>
          <w:szCs w:val="28"/>
        </w:rPr>
        <w:t xml:space="preserve">) утверждение </w:t>
      </w:r>
      <w:proofErr w:type="gramStart"/>
      <w:r w:rsidR="00CB583F" w:rsidRPr="000D43FB">
        <w:rPr>
          <w:rFonts w:eastAsia="Calibri"/>
          <w:sz w:val="28"/>
          <w:szCs w:val="28"/>
        </w:rPr>
        <w:t>порядка ведения</w:t>
      </w:r>
      <w:r w:rsidR="00C223EB" w:rsidRPr="000D43FB">
        <w:rPr>
          <w:rFonts w:eastAsia="Calibri"/>
          <w:sz w:val="28"/>
          <w:szCs w:val="28"/>
        </w:rPr>
        <w:t xml:space="preserve"> единой системы Республиканского фонда месторождений полезных ископаемых</w:t>
      </w:r>
      <w:proofErr w:type="gramEnd"/>
      <w:r w:rsidR="00C223EB" w:rsidRPr="000D43FB">
        <w:rPr>
          <w:rFonts w:eastAsia="Calibri"/>
          <w:sz w:val="28"/>
          <w:szCs w:val="28"/>
        </w:rPr>
        <w:t xml:space="preserve"> и порядка распоряжения геологической информацией;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12</w:t>
      </w:r>
      <w:r w:rsidR="00CB583F" w:rsidRPr="000D43FB">
        <w:rPr>
          <w:rFonts w:eastAsia="Calibri"/>
          <w:sz w:val="28"/>
          <w:szCs w:val="28"/>
        </w:rPr>
        <w:t xml:space="preserve">) утверждение порядка </w:t>
      </w:r>
      <w:r w:rsidR="00F602D6" w:rsidRPr="000D43FB">
        <w:rPr>
          <w:rFonts w:eastAsia="Calibri"/>
          <w:sz w:val="28"/>
          <w:szCs w:val="28"/>
        </w:rPr>
        <w:t xml:space="preserve">проведения </w:t>
      </w:r>
      <w:r w:rsidR="00C223EB" w:rsidRPr="000D43FB">
        <w:rPr>
          <w:rFonts w:eastAsia="Calibri"/>
          <w:sz w:val="28"/>
          <w:szCs w:val="28"/>
        </w:rPr>
        <w:t xml:space="preserve">государственной экспертизы </w:t>
      </w:r>
      <w:r w:rsidR="00F602D6" w:rsidRPr="000D43FB">
        <w:rPr>
          <w:rFonts w:eastAsia="Calibri"/>
          <w:sz w:val="28"/>
          <w:szCs w:val="28"/>
        </w:rPr>
        <w:t xml:space="preserve">геолого-экономической </w:t>
      </w:r>
      <w:r w:rsidR="00C223EB" w:rsidRPr="000D43FB">
        <w:rPr>
          <w:rFonts w:eastAsia="Calibri"/>
          <w:sz w:val="28"/>
          <w:szCs w:val="28"/>
        </w:rPr>
        <w:t>оценки запасов полезных ископаемых;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13</w:t>
      </w:r>
      <w:r w:rsidR="00CB583F" w:rsidRPr="000D43FB">
        <w:rPr>
          <w:rFonts w:eastAsia="Calibri"/>
          <w:sz w:val="28"/>
          <w:szCs w:val="28"/>
        </w:rPr>
        <w:t xml:space="preserve">) утверждение порядка </w:t>
      </w:r>
      <w:r w:rsidR="00C223EB" w:rsidRPr="000D43FB">
        <w:rPr>
          <w:rFonts w:eastAsia="Calibri"/>
          <w:sz w:val="28"/>
          <w:szCs w:val="28"/>
        </w:rPr>
        <w:t xml:space="preserve">использования недр для складирования и захоронения отходов производства и иных </w:t>
      </w:r>
      <w:r w:rsidR="001A42AB" w:rsidRPr="000D43FB">
        <w:rPr>
          <w:rFonts w:eastAsia="Calibri"/>
          <w:sz w:val="28"/>
          <w:szCs w:val="28"/>
        </w:rPr>
        <w:t xml:space="preserve">загрязняющих </w:t>
      </w:r>
      <w:r w:rsidR="00C223EB" w:rsidRPr="000D43FB">
        <w:rPr>
          <w:rFonts w:eastAsia="Calibri"/>
          <w:sz w:val="28"/>
          <w:szCs w:val="28"/>
        </w:rPr>
        <w:t>веществ;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223C34">
        <w:rPr>
          <w:rFonts w:eastAsia="Calibri"/>
          <w:sz w:val="28"/>
          <w:szCs w:val="28"/>
        </w:rPr>
        <w:t>14</w:t>
      </w:r>
      <w:r w:rsidR="00CB583F" w:rsidRPr="00223C34">
        <w:rPr>
          <w:rFonts w:eastAsia="Calibri"/>
          <w:sz w:val="28"/>
          <w:szCs w:val="28"/>
        </w:rPr>
        <w:t xml:space="preserve">) утверждение </w:t>
      </w:r>
      <w:r w:rsidRPr="00223C34">
        <w:rPr>
          <w:rFonts w:eastAsia="Calibri"/>
          <w:sz w:val="28"/>
          <w:szCs w:val="28"/>
        </w:rPr>
        <w:t>классификации запасов месторождений полезных</w:t>
      </w:r>
      <w:r w:rsidRPr="000D43FB">
        <w:rPr>
          <w:rFonts w:eastAsia="Calibri"/>
          <w:sz w:val="28"/>
          <w:szCs w:val="28"/>
        </w:rPr>
        <w:t xml:space="preserve"> ископаемых и </w:t>
      </w:r>
      <w:r w:rsidR="00C223EB" w:rsidRPr="000D43FB">
        <w:rPr>
          <w:rFonts w:eastAsia="Calibri"/>
          <w:sz w:val="28"/>
          <w:szCs w:val="28"/>
        </w:rPr>
        <w:t xml:space="preserve">критериев </w:t>
      </w:r>
      <w:r w:rsidR="00CB583F" w:rsidRPr="000D43FB">
        <w:rPr>
          <w:rFonts w:eastAsia="Calibri"/>
          <w:sz w:val="28"/>
          <w:szCs w:val="28"/>
        </w:rPr>
        <w:t>относительно признания</w:t>
      </w:r>
      <w:r w:rsidR="00C223EB" w:rsidRPr="000D43FB">
        <w:rPr>
          <w:rFonts w:eastAsia="Calibri"/>
          <w:sz w:val="28"/>
          <w:szCs w:val="28"/>
        </w:rPr>
        <w:t xml:space="preserve"> запасов полезных ископаемых </w:t>
      </w:r>
      <w:proofErr w:type="gramStart"/>
      <w:r w:rsidR="00C223EB" w:rsidRPr="000D43FB">
        <w:rPr>
          <w:rFonts w:eastAsia="Calibri"/>
          <w:sz w:val="28"/>
          <w:szCs w:val="28"/>
        </w:rPr>
        <w:t>незначительными</w:t>
      </w:r>
      <w:proofErr w:type="gramEnd"/>
      <w:r w:rsidR="00C223EB" w:rsidRPr="000D43FB">
        <w:rPr>
          <w:rFonts w:eastAsia="Calibri"/>
          <w:sz w:val="28"/>
          <w:szCs w:val="28"/>
        </w:rPr>
        <w:t>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15</w:t>
      </w:r>
      <w:r w:rsidR="00CB583F" w:rsidRPr="000D43FB">
        <w:rPr>
          <w:rFonts w:eastAsia="Calibri"/>
          <w:sz w:val="28"/>
          <w:szCs w:val="28"/>
        </w:rPr>
        <w:t>) </w:t>
      </w:r>
      <w:r w:rsidR="00C223EB" w:rsidRPr="000D43FB">
        <w:rPr>
          <w:rFonts w:eastAsia="Calibri"/>
          <w:sz w:val="28"/>
          <w:szCs w:val="28"/>
        </w:rPr>
        <w:t xml:space="preserve">утверждение перечня участков недр, </w:t>
      </w:r>
      <w:r w:rsidR="00A14F45" w:rsidRPr="000D43FB">
        <w:rPr>
          <w:rFonts w:eastAsia="Calibri"/>
          <w:sz w:val="28"/>
          <w:szCs w:val="28"/>
        </w:rPr>
        <w:t xml:space="preserve">составляющих </w:t>
      </w:r>
      <w:r w:rsidR="00C223EB" w:rsidRPr="000D43FB">
        <w:rPr>
          <w:rFonts w:eastAsia="Calibri"/>
          <w:sz w:val="28"/>
          <w:szCs w:val="28"/>
        </w:rPr>
        <w:t>особую научную, культурную или природно-заповедную ценность</w:t>
      </w:r>
      <w:r w:rsidR="00223C34">
        <w:rPr>
          <w:rFonts w:eastAsia="Calibri"/>
          <w:sz w:val="28"/>
          <w:szCs w:val="28"/>
        </w:rPr>
        <w:t>,</w:t>
      </w:r>
      <w:r w:rsidR="00C223EB" w:rsidRPr="000D43FB">
        <w:rPr>
          <w:rFonts w:eastAsia="Calibri"/>
          <w:sz w:val="28"/>
          <w:szCs w:val="28"/>
        </w:rPr>
        <w:t xml:space="preserve"> и</w:t>
      </w:r>
      <w:r w:rsidRPr="000D43FB">
        <w:rPr>
          <w:rFonts w:eastAsia="Calibri"/>
          <w:sz w:val="28"/>
          <w:szCs w:val="28"/>
        </w:rPr>
        <w:t xml:space="preserve"> порядка пользования ими</w:t>
      </w:r>
      <w:r w:rsidR="00C223EB" w:rsidRPr="000D43FB">
        <w:rPr>
          <w:rFonts w:eastAsia="Calibri"/>
          <w:sz w:val="28"/>
          <w:szCs w:val="28"/>
        </w:rPr>
        <w:t>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16</w:t>
      </w:r>
      <w:r w:rsidR="00CB583F" w:rsidRPr="000D43FB">
        <w:rPr>
          <w:rFonts w:eastAsia="Calibri"/>
          <w:sz w:val="28"/>
          <w:szCs w:val="28"/>
        </w:rPr>
        <w:t>) утверждение порядка проведения государственной экспертизы</w:t>
      </w:r>
      <w:r w:rsidR="00C223EB" w:rsidRPr="000D43FB">
        <w:rPr>
          <w:rFonts w:eastAsia="Calibri"/>
          <w:sz w:val="28"/>
          <w:szCs w:val="28"/>
        </w:rPr>
        <w:t xml:space="preserve"> </w:t>
      </w:r>
      <w:r w:rsidR="00F602D6" w:rsidRPr="000D43FB">
        <w:rPr>
          <w:rFonts w:eastAsia="Calibri"/>
          <w:sz w:val="28"/>
          <w:szCs w:val="28"/>
        </w:rPr>
        <w:t xml:space="preserve">геологической </w:t>
      </w:r>
      <w:r w:rsidR="00C223EB" w:rsidRPr="000D43FB">
        <w:rPr>
          <w:rFonts w:eastAsia="Calibri"/>
          <w:sz w:val="28"/>
          <w:szCs w:val="28"/>
        </w:rPr>
        <w:t>информации о разведанных запасах полезных ископаемых, иных свойствах недр, определяющих их ценность или опасность;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17</w:t>
      </w:r>
      <w:r w:rsidR="00CB583F" w:rsidRPr="000D43FB">
        <w:rPr>
          <w:rFonts w:eastAsia="Calibri"/>
          <w:sz w:val="28"/>
          <w:szCs w:val="28"/>
        </w:rPr>
        <w:t xml:space="preserve">) утверждение порядка ведения </w:t>
      </w:r>
      <w:r w:rsidR="00C223EB" w:rsidRPr="000D43FB">
        <w:rPr>
          <w:rFonts w:eastAsia="Calibri"/>
          <w:sz w:val="28"/>
          <w:szCs w:val="28"/>
        </w:rPr>
        <w:t>государственного баланса запасов полезных ископаемых;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18</w:t>
      </w:r>
      <w:r w:rsidR="00CB583F" w:rsidRPr="000D43FB">
        <w:rPr>
          <w:rFonts w:eastAsia="Calibri"/>
          <w:sz w:val="28"/>
          <w:szCs w:val="28"/>
        </w:rPr>
        <w:t>) утверждение порядка ведения государственного</w:t>
      </w:r>
      <w:r w:rsidR="00C223EB" w:rsidRPr="000D43FB">
        <w:rPr>
          <w:rFonts w:eastAsia="Calibri"/>
          <w:sz w:val="28"/>
          <w:szCs w:val="28"/>
        </w:rPr>
        <w:t xml:space="preserve"> учет</w:t>
      </w:r>
      <w:r w:rsidR="00CB583F" w:rsidRPr="000D43FB">
        <w:rPr>
          <w:rFonts w:eastAsia="Calibri"/>
          <w:sz w:val="28"/>
          <w:szCs w:val="28"/>
        </w:rPr>
        <w:t>а</w:t>
      </w:r>
      <w:r w:rsidR="00C223EB" w:rsidRPr="000D43FB">
        <w:rPr>
          <w:rFonts w:eastAsia="Calibri"/>
          <w:sz w:val="28"/>
          <w:szCs w:val="28"/>
        </w:rPr>
        <w:t xml:space="preserve"> участков недр, </w:t>
      </w:r>
      <w:r w:rsidR="001A42AB" w:rsidRPr="000D43FB">
        <w:rPr>
          <w:rFonts w:eastAsia="Calibri"/>
          <w:sz w:val="28"/>
          <w:szCs w:val="28"/>
        </w:rPr>
        <w:t xml:space="preserve">предназначенных </w:t>
      </w:r>
      <w:r w:rsidR="00C223EB" w:rsidRPr="000D43FB">
        <w:rPr>
          <w:rFonts w:eastAsia="Calibri"/>
          <w:sz w:val="28"/>
          <w:szCs w:val="28"/>
        </w:rPr>
        <w:t>для добычи полезных ископаемых и строительства подземных сооружений, не связанных</w:t>
      </w:r>
      <w:r w:rsidR="00CB583F" w:rsidRPr="000D43FB">
        <w:rPr>
          <w:rFonts w:eastAsia="Calibri"/>
          <w:sz w:val="28"/>
          <w:szCs w:val="28"/>
        </w:rPr>
        <w:t xml:space="preserve"> с добычей полезных ископаемых;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19</w:t>
      </w:r>
      <w:r w:rsidR="00CB583F" w:rsidRPr="000D43FB">
        <w:rPr>
          <w:rFonts w:eastAsia="Calibri"/>
          <w:sz w:val="28"/>
          <w:szCs w:val="28"/>
        </w:rPr>
        <w:t xml:space="preserve">) утверждение порядка </w:t>
      </w:r>
      <w:r w:rsidR="00C223EB" w:rsidRPr="000D43FB">
        <w:rPr>
          <w:rFonts w:eastAsia="Calibri"/>
          <w:sz w:val="28"/>
          <w:szCs w:val="28"/>
        </w:rPr>
        <w:t>ведени</w:t>
      </w:r>
      <w:r w:rsidR="00CB583F" w:rsidRPr="000D43FB">
        <w:rPr>
          <w:rFonts w:eastAsia="Calibri"/>
          <w:sz w:val="28"/>
          <w:szCs w:val="28"/>
        </w:rPr>
        <w:t>я</w:t>
      </w:r>
      <w:r w:rsidR="00C223EB" w:rsidRPr="000D43FB">
        <w:rPr>
          <w:rFonts w:eastAsia="Calibri"/>
          <w:sz w:val="28"/>
          <w:szCs w:val="28"/>
        </w:rPr>
        <w:t xml:space="preserve"> государственного кадастра месторождений и проявлений полезных ископаемых;</w:t>
      </w:r>
    </w:p>
    <w:p w:rsidR="00CB583F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20</w:t>
      </w:r>
      <w:r w:rsidR="00CB583F" w:rsidRPr="000D43FB">
        <w:rPr>
          <w:rFonts w:eastAsia="Calibri"/>
          <w:sz w:val="28"/>
          <w:szCs w:val="28"/>
        </w:rPr>
        <w:t xml:space="preserve">) утверждение </w:t>
      </w:r>
      <w:r w:rsidR="00C223EB" w:rsidRPr="000D43FB">
        <w:rPr>
          <w:rFonts w:eastAsia="Calibri"/>
          <w:sz w:val="28"/>
          <w:szCs w:val="28"/>
        </w:rPr>
        <w:t xml:space="preserve">порядка осуществления государственного </w:t>
      </w:r>
      <w:r w:rsidR="00CB583F" w:rsidRPr="000D43FB">
        <w:rPr>
          <w:rFonts w:eastAsia="Calibri"/>
          <w:sz w:val="28"/>
          <w:szCs w:val="28"/>
        </w:rPr>
        <w:t xml:space="preserve">контроля и </w:t>
      </w:r>
      <w:r w:rsidR="00C223EB" w:rsidRPr="000D43FB">
        <w:rPr>
          <w:rFonts w:eastAsia="Calibri"/>
          <w:sz w:val="28"/>
          <w:szCs w:val="28"/>
        </w:rPr>
        <w:t xml:space="preserve">надзора </w:t>
      </w:r>
      <w:r w:rsidR="00A14F45" w:rsidRPr="000D43FB">
        <w:rPr>
          <w:rFonts w:eastAsia="Calibri"/>
          <w:sz w:val="28"/>
          <w:szCs w:val="28"/>
        </w:rPr>
        <w:t>в сфере геологического изучения, рационального использования и охраны</w:t>
      </w:r>
      <w:r w:rsidR="00C223EB" w:rsidRPr="000D43FB">
        <w:rPr>
          <w:rFonts w:eastAsia="Calibri"/>
          <w:sz w:val="28"/>
          <w:szCs w:val="28"/>
        </w:rPr>
        <w:t xml:space="preserve"> недр;</w:t>
      </w:r>
    </w:p>
    <w:p w:rsidR="004047B2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lastRenderedPageBreak/>
        <w:t>21</w:t>
      </w:r>
      <w:r w:rsidR="00CB583F" w:rsidRPr="000D43FB">
        <w:rPr>
          <w:rFonts w:eastAsia="Calibri"/>
          <w:sz w:val="28"/>
          <w:szCs w:val="28"/>
        </w:rPr>
        <w:t>) </w:t>
      </w:r>
      <w:r w:rsidR="00A14F45" w:rsidRPr="000D43FB">
        <w:rPr>
          <w:rFonts w:eastAsia="Calibri"/>
          <w:sz w:val="28"/>
          <w:szCs w:val="28"/>
        </w:rPr>
        <w:t>осуществление иных полномочий в</w:t>
      </w:r>
      <w:r w:rsidR="00C223EB" w:rsidRPr="000D43FB">
        <w:rPr>
          <w:rFonts w:eastAsia="Calibri"/>
          <w:sz w:val="28"/>
          <w:szCs w:val="28"/>
        </w:rPr>
        <w:t xml:space="preserve"> сфере</w:t>
      </w:r>
      <w:r w:rsidR="00CB583F" w:rsidRPr="000D43FB">
        <w:rPr>
          <w:rFonts w:eastAsia="Calibri"/>
          <w:sz w:val="28"/>
          <w:szCs w:val="28"/>
        </w:rPr>
        <w:t xml:space="preserve"> геологического изучения, рационального использования и охраны недр в соответствии с законодательством Донецкой Народной Республики</w:t>
      </w:r>
      <w:proofErr w:type="gramStart"/>
      <w:r w:rsidR="00C223EB" w:rsidRPr="000D43FB">
        <w:rPr>
          <w:rFonts w:eastAsia="Calibri"/>
          <w:sz w:val="28"/>
          <w:szCs w:val="28"/>
        </w:rPr>
        <w:t>.</w:t>
      </w:r>
      <w:r w:rsidR="00CB583F" w:rsidRPr="000D43FB">
        <w:rPr>
          <w:rFonts w:eastAsia="Calibri"/>
          <w:sz w:val="28"/>
          <w:szCs w:val="28"/>
        </w:rPr>
        <w:t>»;</w:t>
      </w:r>
      <w:proofErr w:type="gramEnd"/>
    </w:p>
    <w:p w:rsidR="001A42AB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5</w:t>
      </w:r>
      <w:r w:rsidR="001A42AB" w:rsidRPr="000D43FB">
        <w:rPr>
          <w:rFonts w:eastAsia="Calibri"/>
          <w:sz w:val="28"/>
          <w:szCs w:val="28"/>
        </w:rPr>
        <w:t>) статью 9 изложить в следующей редакции:</w:t>
      </w:r>
    </w:p>
    <w:p w:rsidR="001A42AB" w:rsidRPr="000D43FB" w:rsidRDefault="001A42AB" w:rsidP="00AC2980">
      <w:pPr>
        <w:spacing w:after="360"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0D43FB">
        <w:rPr>
          <w:rFonts w:eastAsia="Calibri"/>
          <w:b/>
          <w:sz w:val="28"/>
          <w:szCs w:val="28"/>
        </w:rPr>
        <w:t>«</w:t>
      </w:r>
      <w:r w:rsidR="00AC2980">
        <w:rPr>
          <w:rFonts w:eastAsia="Calibri"/>
          <w:sz w:val="28"/>
          <w:szCs w:val="28"/>
        </w:rPr>
        <w:t>Статья </w:t>
      </w:r>
      <w:r w:rsidRPr="000D43FB">
        <w:rPr>
          <w:rFonts w:eastAsia="Calibri"/>
          <w:sz w:val="28"/>
          <w:szCs w:val="28"/>
        </w:rPr>
        <w:t>9.</w:t>
      </w:r>
      <w:r w:rsidR="00AC2980">
        <w:rPr>
          <w:rFonts w:eastAsia="Calibri"/>
          <w:sz w:val="28"/>
          <w:szCs w:val="28"/>
        </w:rPr>
        <w:t> </w:t>
      </w:r>
      <w:r w:rsidRPr="000D43FB">
        <w:rPr>
          <w:rFonts w:eastAsia="Calibri"/>
          <w:b/>
          <w:sz w:val="28"/>
          <w:szCs w:val="28"/>
        </w:rPr>
        <w:t xml:space="preserve">Полномочия </w:t>
      </w:r>
      <w:r w:rsidR="008576A5" w:rsidRPr="000D43FB">
        <w:rPr>
          <w:rFonts w:eastAsia="Calibri"/>
          <w:b/>
          <w:sz w:val="28"/>
          <w:szCs w:val="28"/>
        </w:rPr>
        <w:t xml:space="preserve">республиканского </w:t>
      </w:r>
      <w:r w:rsidRPr="000D43FB">
        <w:rPr>
          <w:rFonts w:eastAsia="Calibri"/>
          <w:b/>
          <w:sz w:val="28"/>
          <w:szCs w:val="28"/>
        </w:rPr>
        <w:t>органа исполнительной власти, реализующего государственную политику в сфере геологического изучения и ра</w:t>
      </w:r>
      <w:r w:rsidR="00CA5F73" w:rsidRPr="000D43FB">
        <w:rPr>
          <w:rFonts w:eastAsia="Calibri"/>
          <w:b/>
          <w:sz w:val="28"/>
          <w:szCs w:val="28"/>
        </w:rPr>
        <w:t>ционального использования недр</w:t>
      </w:r>
    </w:p>
    <w:p w:rsidR="001A42AB" w:rsidRPr="000D43FB" w:rsidRDefault="001A42AB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 xml:space="preserve">К полномочиям </w:t>
      </w:r>
      <w:r w:rsidR="008576A5" w:rsidRPr="000D43FB">
        <w:rPr>
          <w:rFonts w:eastAsia="Calibri"/>
          <w:sz w:val="28"/>
          <w:szCs w:val="28"/>
        </w:rPr>
        <w:t xml:space="preserve">республиканского </w:t>
      </w:r>
      <w:r w:rsidRPr="000D43FB">
        <w:rPr>
          <w:rFonts w:eastAsia="Calibri"/>
          <w:sz w:val="28"/>
          <w:szCs w:val="28"/>
        </w:rPr>
        <w:t>органа исполнительной власти, реализующего государственную политику в сфере геологического изучения и рационального использования недр, относятся:</w:t>
      </w:r>
    </w:p>
    <w:p w:rsidR="001A42AB" w:rsidRPr="000D43FB" w:rsidRDefault="003C26BE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1) реализация государственной политики в сфере геологического изучения, рационального использования и охраны недр;</w:t>
      </w:r>
    </w:p>
    <w:p w:rsidR="003C26BE" w:rsidRPr="000D43FB" w:rsidRDefault="003C26BE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2) разработка и реализация отраслевых республиканских программ в сфере геологического изучения, рационального использования и охраны недр;</w:t>
      </w:r>
    </w:p>
    <w:p w:rsidR="003C26BE" w:rsidRPr="000D43FB" w:rsidRDefault="003C26BE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3) </w:t>
      </w:r>
      <w:r w:rsidR="00802E27" w:rsidRPr="000D43FB">
        <w:rPr>
          <w:rFonts w:eastAsia="Calibri"/>
          <w:sz w:val="28"/>
          <w:szCs w:val="28"/>
        </w:rPr>
        <w:t xml:space="preserve">организационное обеспечение государственной разрешительной системы и </w:t>
      </w:r>
      <w:r w:rsidRPr="000D43FB">
        <w:rPr>
          <w:rFonts w:eastAsia="Calibri"/>
          <w:sz w:val="28"/>
          <w:szCs w:val="28"/>
        </w:rPr>
        <w:t>выдача лицензий на пользование недрами в порядке, утвержденном Советом Министров Донецкой Народной Республики;</w:t>
      </w:r>
    </w:p>
    <w:p w:rsidR="00A14F45" w:rsidRPr="000D43FB" w:rsidRDefault="00A14F4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 xml:space="preserve">4) разработка и представление </w:t>
      </w:r>
      <w:r w:rsidR="00FD2CE0" w:rsidRPr="000D43FB">
        <w:rPr>
          <w:rFonts w:eastAsia="Calibri"/>
          <w:sz w:val="28"/>
          <w:szCs w:val="28"/>
        </w:rPr>
        <w:t xml:space="preserve">на утверждение Совету Министров Донецкой Народной Республики </w:t>
      </w:r>
      <w:r w:rsidRPr="000D43FB">
        <w:rPr>
          <w:rFonts w:eastAsia="Calibri"/>
          <w:sz w:val="28"/>
          <w:szCs w:val="28"/>
        </w:rPr>
        <w:t xml:space="preserve">перечня </w:t>
      </w:r>
      <w:r w:rsidR="00802E27" w:rsidRPr="000D43FB">
        <w:rPr>
          <w:rFonts w:eastAsia="Calibri"/>
          <w:sz w:val="28"/>
          <w:szCs w:val="28"/>
        </w:rPr>
        <w:t xml:space="preserve">полезных ископаемых </w:t>
      </w:r>
      <w:r w:rsidRPr="000D43FB">
        <w:rPr>
          <w:rFonts w:eastAsia="Calibri"/>
          <w:sz w:val="28"/>
          <w:szCs w:val="28"/>
        </w:rPr>
        <w:t>общереспубликанского и местного значения;</w:t>
      </w:r>
    </w:p>
    <w:p w:rsidR="00802E27" w:rsidRPr="000D43FB" w:rsidRDefault="00802E27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 xml:space="preserve">5) разработка и представление </w:t>
      </w:r>
      <w:r w:rsidR="00FD2CE0" w:rsidRPr="000D43FB">
        <w:rPr>
          <w:rFonts w:eastAsia="Calibri"/>
          <w:sz w:val="28"/>
          <w:szCs w:val="28"/>
        </w:rPr>
        <w:t xml:space="preserve">на утверждение Совету Министров Донецкой Народной Республики </w:t>
      </w:r>
      <w:r w:rsidRPr="000D43FB">
        <w:rPr>
          <w:rFonts w:eastAsia="Calibri"/>
          <w:sz w:val="28"/>
          <w:szCs w:val="28"/>
        </w:rPr>
        <w:t xml:space="preserve">перечня участков недр, содержащих полезные ископаемые </w:t>
      </w:r>
      <w:r w:rsidR="005153BD" w:rsidRPr="000D43FB">
        <w:rPr>
          <w:rFonts w:eastAsia="Calibri"/>
          <w:sz w:val="28"/>
          <w:szCs w:val="28"/>
        </w:rPr>
        <w:t xml:space="preserve">общереспубликанского значения, </w:t>
      </w:r>
      <w:r w:rsidR="00F602D6" w:rsidRPr="000D43FB">
        <w:rPr>
          <w:rFonts w:eastAsia="Calibri"/>
          <w:sz w:val="28"/>
          <w:szCs w:val="28"/>
        </w:rPr>
        <w:t>выставля</w:t>
      </w:r>
      <w:r w:rsidR="005153BD" w:rsidRPr="000D43FB">
        <w:rPr>
          <w:rFonts w:eastAsia="Calibri"/>
          <w:sz w:val="28"/>
          <w:szCs w:val="28"/>
        </w:rPr>
        <w:t>емых на аукцион на право пользования участками недр;</w:t>
      </w:r>
    </w:p>
    <w:p w:rsidR="005153BD" w:rsidRPr="000D43FB" w:rsidRDefault="005153BD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6) утверждение перечня участков недр, содержащих полезные ископаемые местного значения;</w:t>
      </w:r>
    </w:p>
    <w:p w:rsidR="00CA5F73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7</w:t>
      </w:r>
      <w:r w:rsidR="00CA5F73" w:rsidRPr="000D43FB">
        <w:rPr>
          <w:rFonts w:eastAsia="Calibri"/>
          <w:sz w:val="28"/>
          <w:szCs w:val="28"/>
        </w:rPr>
        <w:t xml:space="preserve">) разработка </w:t>
      </w:r>
      <w:r w:rsidR="00FD2CE0" w:rsidRPr="000D43FB">
        <w:rPr>
          <w:rFonts w:eastAsia="Calibri"/>
          <w:sz w:val="28"/>
          <w:szCs w:val="28"/>
        </w:rPr>
        <w:t xml:space="preserve">и представление на </w:t>
      </w:r>
      <w:r w:rsidR="00BD2FB4" w:rsidRPr="000D43FB">
        <w:rPr>
          <w:rFonts w:eastAsia="Calibri"/>
          <w:sz w:val="28"/>
          <w:szCs w:val="28"/>
        </w:rPr>
        <w:t xml:space="preserve">утверждение Совету Министров Донецкой Народной Республики </w:t>
      </w:r>
      <w:r w:rsidR="00CA5F73" w:rsidRPr="000D43FB">
        <w:rPr>
          <w:rFonts w:eastAsia="Calibri"/>
          <w:sz w:val="28"/>
          <w:szCs w:val="28"/>
        </w:rPr>
        <w:t xml:space="preserve">порядка выдачи лицензий на пользование недрами и </w:t>
      </w:r>
      <w:r w:rsidRPr="000D43FB">
        <w:rPr>
          <w:rFonts w:eastAsia="Calibri"/>
          <w:sz w:val="28"/>
          <w:szCs w:val="28"/>
        </w:rPr>
        <w:t xml:space="preserve">формы </w:t>
      </w:r>
      <w:r w:rsidR="00CA5F73" w:rsidRPr="000D43FB">
        <w:rPr>
          <w:rFonts w:eastAsia="Calibri"/>
          <w:sz w:val="28"/>
          <w:szCs w:val="28"/>
        </w:rPr>
        <w:t>лицензии на пользование недрами;</w:t>
      </w:r>
    </w:p>
    <w:p w:rsidR="003C26BE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lastRenderedPageBreak/>
        <w:t>8</w:t>
      </w:r>
      <w:r w:rsidR="003C26BE" w:rsidRPr="000D43FB">
        <w:rPr>
          <w:rFonts w:eastAsia="Calibri"/>
          <w:sz w:val="28"/>
          <w:szCs w:val="28"/>
        </w:rPr>
        <w:t>) разработка стандартов и нормативов в сфере геологического изучения, рационального использования и охраны недр</w:t>
      </w:r>
      <w:r w:rsidR="00FD2CE0" w:rsidRPr="000D43FB">
        <w:rPr>
          <w:rFonts w:eastAsia="Calibri"/>
          <w:sz w:val="28"/>
          <w:szCs w:val="28"/>
        </w:rPr>
        <w:t>, утверждаемых в соответствии с законодательством Донецкой Народной Республики</w:t>
      </w:r>
      <w:r w:rsidR="003C26BE" w:rsidRPr="000D43FB">
        <w:rPr>
          <w:rFonts w:eastAsia="Calibri"/>
          <w:sz w:val="28"/>
          <w:szCs w:val="28"/>
        </w:rPr>
        <w:t>;</w:t>
      </w:r>
    </w:p>
    <w:p w:rsidR="003C26BE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9</w:t>
      </w:r>
      <w:r w:rsidR="003C26BE" w:rsidRPr="000D43FB">
        <w:rPr>
          <w:rFonts w:eastAsia="Calibri"/>
          <w:sz w:val="28"/>
          <w:szCs w:val="28"/>
        </w:rPr>
        <w:t>) ведение единой системы Республиканского фонда месторождений полезных ископаемых и распоряжение геологической информацией;</w:t>
      </w:r>
    </w:p>
    <w:p w:rsidR="003C26BE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10</w:t>
      </w:r>
      <w:r w:rsidR="003C26BE" w:rsidRPr="000D43FB">
        <w:rPr>
          <w:rFonts w:eastAsia="Calibri"/>
          <w:sz w:val="28"/>
          <w:szCs w:val="28"/>
        </w:rPr>
        <w:t xml:space="preserve">) проведение государственной экспертизы </w:t>
      </w:r>
      <w:r w:rsidR="005153BD" w:rsidRPr="000D43FB">
        <w:rPr>
          <w:rFonts w:eastAsia="Calibri"/>
          <w:sz w:val="28"/>
          <w:szCs w:val="28"/>
        </w:rPr>
        <w:t xml:space="preserve">геолого-экономической </w:t>
      </w:r>
      <w:r w:rsidR="003C26BE" w:rsidRPr="000D43FB">
        <w:rPr>
          <w:rFonts w:eastAsia="Calibri"/>
          <w:sz w:val="28"/>
          <w:szCs w:val="28"/>
        </w:rPr>
        <w:t>оценки запасов полезных ископаемых;</w:t>
      </w:r>
    </w:p>
    <w:p w:rsidR="003C26BE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11</w:t>
      </w:r>
      <w:r w:rsidR="003C26BE" w:rsidRPr="000D43FB">
        <w:rPr>
          <w:rFonts w:eastAsia="Calibri"/>
          <w:sz w:val="28"/>
          <w:szCs w:val="28"/>
        </w:rPr>
        <w:t xml:space="preserve">) разработка </w:t>
      </w:r>
      <w:r w:rsidR="00A14F45" w:rsidRPr="000D43FB">
        <w:rPr>
          <w:rFonts w:eastAsia="Calibri"/>
          <w:sz w:val="28"/>
          <w:szCs w:val="28"/>
        </w:rPr>
        <w:t xml:space="preserve">и представление </w:t>
      </w:r>
      <w:r w:rsidR="00FD2CE0" w:rsidRPr="000D43FB">
        <w:rPr>
          <w:rFonts w:eastAsia="Calibri"/>
          <w:sz w:val="28"/>
          <w:szCs w:val="28"/>
        </w:rPr>
        <w:t xml:space="preserve">на утверждение Совету Министров Донецкой Народной Республики </w:t>
      </w:r>
      <w:r w:rsidR="003C26BE" w:rsidRPr="000D43FB">
        <w:rPr>
          <w:rFonts w:eastAsia="Calibri"/>
          <w:sz w:val="28"/>
          <w:szCs w:val="28"/>
        </w:rPr>
        <w:t>перечня участков недр, составляющих особую научную, культурную ил</w:t>
      </w:r>
      <w:r w:rsidR="005153BD" w:rsidRPr="000D43FB">
        <w:rPr>
          <w:rFonts w:eastAsia="Calibri"/>
          <w:sz w:val="28"/>
          <w:szCs w:val="28"/>
        </w:rPr>
        <w:t>и природно-заповедную ценность</w:t>
      </w:r>
      <w:r w:rsidR="00617846">
        <w:rPr>
          <w:rFonts w:eastAsia="Calibri"/>
          <w:sz w:val="28"/>
          <w:szCs w:val="28"/>
        </w:rPr>
        <w:t>,</w:t>
      </w:r>
      <w:r w:rsidR="005153BD" w:rsidRPr="000D43FB">
        <w:rPr>
          <w:rFonts w:eastAsia="Calibri"/>
          <w:sz w:val="28"/>
          <w:szCs w:val="28"/>
        </w:rPr>
        <w:t xml:space="preserve"> и порядка пользования ими</w:t>
      </w:r>
      <w:r w:rsidR="003C26BE" w:rsidRPr="000D43FB">
        <w:rPr>
          <w:rFonts w:eastAsia="Calibri"/>
          <w:sz w:val="28"/>
          <w:szCs w:val="28"/>
        </w:rPr>
        <w:t>;</w:t>
      </w:r>
    </w:p>
    <w:p w:rsidR="003C26BE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12</w:t>
      </w:r>
      <w:r w:rsidR="003C26BE" w:rsidRPr="000D43FB">
        <w:rPr>
          <w:rFonts w:eastAsia="Calibri"/>
          <w:sz w:val="28"/>
          <w:szCs w:val="28"/>
        </w:rPr>
        <w:t>) </w:t>
      </w:r>
      <w:r w:rsidR="00A14F45" w:rsidRPr="000D43FB">
        <w:rPr>
          <w:rFonts w:eastAsia="Calibri"/>
          <w:sz w:val="28"/>
          <w:szCs w:val="28"/>
        </w:rPr>
        <w:t xml:space="preserve">проведение государственной экспертизы </w:t>
      </w:r>
      <w:r w:rsidR="005153BD" w:rsidRPr="000D43FB">
        <w:rPr>
          <w:rFonts w:eastAsia="Calibri"/>
          <w:sz w:val="28"/>
          <w:szCs w:val="28"/>
        </w:rPr>
        <w:t xml:space="preserve">геологической </w:t>
      </w:r>
      <w:r w:rsidR="00A14F45" w:rsidRPr="000D43FB">
        <w:rPr>
          <w:rFonts w:eastAsia="Calibri"/>
          <w:sz w:val="28"/>
          <w:szCs w:val="28"/>
        </w:rPr>
        <w:t>информации о разведанных запасах полезных ископаемых, иных свойствах недр, определяющих их ценность или опасность;</w:t>
      </w:r>
    </w:p>
    <w:p w:rsidR="00A14F45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13</w:t>
      </w:r>
      <w:r w:rsidR="00A14F45" w:rsidRPr="000D43FB">
        <w:rPr>
          <w:rFonts w:eastAsia="Calibri"/>
          <w:sz w:val="28"/>
          <w:szCs w:val="28"/>
        </w:rPr>
        <w:t>) ведение государственного баланса запасов полезных ископаемых;</w:t>
      </w:r>
    </w:p>
    <w:p w:rsidR="00A14F45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14</w:t>
      </w:r>
      <w:r w:rsidR="00A14F45" w:rsidRPr="000D43FB">
        <w:rPr>
          <w:rFonts w:eastAsia="Calibri"/>
          <w:sz w:val="28"/>
          <w:szCs w:val="28"/>
        </w:rPr>
        <w:t>) ведение государственного учета участков недр, предназначенных для добычи полезных ископаемых и строительства подземных сооружений, не связанных с добычей полезных ископаемых;</w:t>
      </w:r>
    </w:p>
    <w:p w:rsidR="00A14F45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15</w:t>
      </w:r>
      <w:r w:rsidR="00A14F45" w:rsidRPr="000D43FB">
        <w:rPr>
          <w:rFonts w:eastAsia="Calibri"/>
          <w:sz w:val="28"/>
          <w:szCs w:val="28"/>
        </w:rPr>
        <w:t>) ведение государственного кадастра месторождений и проявлений полезных ископаемых;</w:t>
      </w:r>
    </w:p>
    <w:p w:rsidR="00A14F45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16</w:t>
      </w:r>
      <w:r w:rsidR="00A14F45" w:rsidRPr="000D43FB">
        <w:rPr>
          <w:rFonts w:eastAsia="Calibri"/>
          <w:sz w:val="28"/>
          <w:szCs w:val="28"/>
        </w:rPr>
        <w:t>) проведение государственной регистрации работ по геологическому изучению недр;</w:t>
      </w:r>
    </w:p>
    <w:p w:rsidR="00A14F45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17) </w:t>
      </w:r>
      <w:r w:rsidR="00A14F45" w:rsidRPr="000D43FB">
        <w:rPr>
          <w:rFonts w:eastAsia="Calibri"/>
          <w:sz w:val="28"/>
          <w:szCs w:val="28"/>
        </w:rPr>
        <w:t>осуществление государственного контроля в сфере геологического изучения, рационального использования и охраны недр;</w:t>
      </w:r>
    </w:p>
    <w:p w:rsidR="00A14F45" w:rsidRPr="000D43FB" w:rsidRDefault="001D1C85" w:rsidP="00AC2980">
      <w:pPr>
        <w:pStyle w:val="ab"/>
      </w:pPr>
      <w:r w:rsidRPr="000D43FB">
        <w:t>18</w:t>
      </w:r>
      <w:r w:rsidR="00A14F45" w:rsidRPr="000D43FB">
        <w:t>) участие в международном сотрудничестве в сфере геологического изучения, рационального использования и охраны недр;</w:t>
      </w:r>
    </w:p>
    <w:p w:rsidR="00A14F45" w:rsidRPr="000D43FB" w:rsidRDefault="001D1C85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19</w:t>
      </w:r>
      <w:r w:rsidR="00A14F45" w:rsidRPr="000D43FB">
        <w:rPr>
          <w:rFonts w:eastAsia="Calibri"/>
          <w:sz w:val="28"/>
          <w:szCs w:val="28"/>
        </w:rPr>
        <w:t>) осуществление иных полномочий в сфере геологического изучения, рационального использования и охраны недр</w:t>
      </w:r>
      <w:proofErr w:type="gramStart"/>
      <w:r w:rsidR="00A14F45" w:rsidRPr="000D43FB">
        <w:rPr>
          <w:rFonts w:eastAsia="Calibri"/>
          <w:sz w:val="28"/>
          <w:szCs w:val="28"/>
        </w:rPr>
        <w:t>.»</w:t>
      </w:r>
      <w:r w:rsidR="00C25CC0" w:rsidRPr="000D43FB">
        <w:rPr>
          <w:rFonts w:eastAsia="Calibri"/>
          <w:sz w:val="28"/>
          <w:szCs w:val="28"/>
        </w:rPr>
        <w:t>;</w:t>
      </w:r>
      <w:proofErr w:type="gramEnd"/>
    </w:p>
    <w:p w:rsidR="004047B2" w:rsidRPr="000D43FB" w:rsidRDefault="005153BD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lastRenderedPageBreak/>
        <w:t>6</w:t>
      </w:r>
      <w:r w:rsidR="004047B2" w:rsidRPr="000D43FB">
        <w:rPr>
          <w:rFonts w:eastAsia="Calibri"/>
          <w:sz w:val="28"/>
          <w:szCs w:val="28"/>
        </w:rPr>
        <w:t>) часть 2 статьи 19 изложить в следующей редакции:</w:t>
      </w:r>
    </w:p>
    <w:p w:rsidR="005153BD" w:rsidRPr="000D43FB" w:rsidRDefault="004047B2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 xml:space="preserve">«2. Лицензией на пользование недрами определяются предварительные границы </w:t>
      </w:r>
      <w:r w:rsidR="001A42AB" w:rsidRPr="000D43FB">
        <w:rPr>
          <w:rFonts w:eastAsia="Calibri"/>
          <w:sz w:val="28"/>
          <w:szCs w:val="28"/>
        </w:rPr>
        <w:t xml:space="preserve">участков </w:t>
      </w:r>
      <w:r w:rsidRPr="000D43FB">
        <w:rPr>
          <w:rFonts w:eastAsia="Calibri"/>
          <w:sz w:val="28"/>
          <w:szCs w:val="28"/>
        </w:rPr>
        <w:t xml:space="preserve">недр, предоставляемых в пользование в соответствии с указанной в </w:t>
      </w:r>
      <w:r w:rsidR="00F63C2D" w:rsidRPr="005C5B03">
        <w:rPr>
          <w:rFonts w:eastAsia="Calibri"/>
          <w:sz w:val="28"/>
          <w:szCs w:val="28"/>
        </w:rPr>
        <w:t>лицензии</w:t>
      </w:r>
      <w:r w:rsidR="00F63C2D">
        <w:rPr>
          <w:rFonts w:eastAsia="Calibri"/>
          <w:sz w:val="28"/>
          <w:szCs w:val="28"/>
        </w:rPr>
        <w:t xml:space="preserve"> </w:t>
      </w:r>
      <w:r w:rsidRPr="000D43FB">
        <w:rPr>
          <w:rFonts w:eastAsia="Calibri"/>
          <w:sz w:val="28"/>
          <w:szCs w:val="28"/>
        </w:rPr>
        <w:t xml:space="preserve">целью в течение установленного срока. Между </w:t>
      </w:r>
      <w:r w:rsidR="008576A5" w:rsidRPr="000D43FB">
        <w:rPr>
          <w:rFonts w:eastAsia="Calibri"/>
          <w:sz w:val="28"/>
          <w:szCs w:val="28"/>
        </w:rPr>
        <w:t xml:space="preserve">республиканским </w:t>
      </w:r>
      <w:r w:rsidR="005153BD" w:rsidRPr="000D43FB">
        <w:rPr>
          <w:rFonts w:eastAsia="Calibri"/>
          <w:sz w:val="28"/>
          <w:szCs w:val="28"/>
        </w:rPr>
        <w:t xml:space="preserve">органом исполнительной власти, реализующим государственную политику в сфере геологического изучения и рационального использования недр, </w:t>
      </w:r>
      <w:r w:rsidRPr="000D43FB">
        <w:rPr>
          <w:rFonts w:eastAsia="Calibri"/>
          <w:sz w:val="28"/>
          <w:szCs w:val="28"/>
        </w:rPr>
        <w:t xml:space="preserve">и пользователем недр </w:t>
      </w:r>
      <w:r w:rsidR="005153BD" w:rsidRPr="000D43FB">
        <w:rPr>
          <w:rFonts w:eastAsia="Calibri"/>
          <w:sz w:val="28"/>
          <w:szCs w:val="28"/>
        </w:rPr>
        <w:t xml:space="preserve">заключается </w:t>
      </w:r>
      <w:r w:rsidR="001A42AB" w:rsidRPr="000D43FB">
        <w:rPr>
          <w:rFonts w:eastAsia="Calibri"/>
          <w:sz w:val="28"/>
          <w:szCs w:val="28"/>
        </w:rPr>
        <w:t xml:space="preserve">лицензионное </w:t>
      </w:r>
      <w:r w:rsidRPr="000D43FB">
        <w:rPr>
          <w:rFonts w:eastAsia="Calibri"/>
          <w:sz w:val="28"/>
          <w:szCs w:val="28"/>
        </w:rPr>
        <w:t>соглашение, устанавливающее условия пользования предоставленным участком недр, а также обязательства сторон по выполнению указанного соглашения</w:t>
      </w:r>
      <w:proofErr w:type="gramStart"/>
      <w:r w:rsidRPr="000D43FB">
        <w:rPr>
          <w:rFonts w:eastAsia="Calibri"/>
          <w:sz w:val="28"/>
          <w:szCs w:val="28"/>
        </w:rPr>
        <w:t>.»</w:t>
      </w:r>
      <w:r w:rsidR="005153BD" w:rsidRPr="000D43FB">
        <w:rPr>
          <w:rFonts w:eastAsia="Calibri"/>
          <w:sz w:val="28"/>
          <w:szCs w:val="28"/>
        </w:rPr>
        <w:t>;</w:t>
      </w:r>
    </w:p>
    <w:p w:rsidR="005153BD" w:rsidRPr="000D43FB" w:rsidRDefault="005153BD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proofErr w:type="gramEnd"/>
      <w:r w:rsidRPr="00353FA4">
        <w:rPr>
          <w:rFonts w:eastAsia="Calibri"/>
          <w:sz w:val="28"/>
          <w:szCs w:val="28"/>
        </w:rPr>
        <w:t>7)</w:t>
      </w:r>
      <w:r w:rsidRPr="000D43FB">
        <w:rPr>
          <w:rFonts w:eastAsia="Calibri"/>
          <w:sz w:val="28"/>
          <w:szCs w:val="28"/>
        </w:rPr>
        <w:t> часть 1 статьи 21 изложить в следующей редакции:</w:t>
      </w:r>
    </w:p>
    <w:p w:rsidR="005153BD" w:rsidRPr="000D43FB" w:rsidRDefault="005153BD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«1. Принятие решений о проведен</w:t>
      </w:r>
      <w:proofErr w:type="gramStart"/>
      <w:r w:rsidRPr="000D43FB">
        <w:rPr>
          <w:rFonts w:eastAsia="Calibri"/>
          <w:sz w:val="28"/>
          <w:szCs w:val="28"/>
        </w:rPr>
        <w:t>ии ау</w:t>
      </w:r>
      <w:proofErr w:type="gramEnd"/>
      <w:r w:rsidRPr="000D43FB">
        <w:rPr>
          <w:rFonts w:eastAsia="Calibri"/>
          <w:sz w:val="28"/>
          <w:szCs w:val="28"/>
        </w:rPr>
        <w:t>кционов на пр</w:t>
      </w:r>
      <w:r w:rsidR="00BD2FB4" w:rsidRPr="000D43FB">
        <w:rPr>
          <w:rFonts w:eastAsia="Calibri"/>
          <w:sz w:val="28"/>
          <w:szCs w:val="28"/>
        </w:rPr>
        <w:t xml:space="preserve">аво пользования участками недр и </w:t>
      </w:r>
      <w:r w:rsidRPr="000D43FB">
        <w:rPr>
          <w:rFonts w:eastAsia="Calibri"/>
          <w:sz w:val="28"/>
          <w:szCs w:val="28"/>
        </w:rPr>
        <w:t xml:space="preserve">составе </w:t>
      </w:r>
      <w:r w:rsidR="00BD2FB4" w:rsidRPr="000D43FB">
        <w:rPr>
          <w:rFonts w:eastAsia="Calibri"/>
          <w:sz w:val="28"/>
          <w:szCs w:val="28"/>
        </w:rPr>
        <w:t xml:space="preserve">аукционных комиссий, а также </w:t>
      </w:r>
      <w:r w:rsidRPr="000D43FB">
        <w:rPr>
          <w:rFonts w:eastAsia="Calibri"/>
          <w:sz w:val="28"/>
          <w:szCs w:val="28"/>
        </w:rPr>
        <w:t>определение</w:t>
      </w:r>
      <w:r w:rsidR="00CA5F73" w:rsidRPr="000D43FB">
        <w:rPr>
          <w:rFonts w:eastAsia="Calibri"/>
          <w:sz w:val="28"/>
          <w:szCs w:val="28"/>
        </w:rPr>
        <w:t xml:space="preserve"> </w:t>
      </w:r>
      <w:r w:rsidRPr="000D43FB">
        <w:rPr>
          <w:rFonts w:eastAsia="Calibri"/>
          <w:sz w:val="28"/>
          <w:szCs w:val="28"/>
        </w:rPr>
        <w:t>условий проведения таки</w:t>
      </w:r>
      <w:r w:rsidR="00BD2FB4" w:rsidRPr="000D43FB">
        <w:rPr>
          <w:rFonts w:eastAsia="Calibri"/>
          <w:sz w:val="28"/>
          <w:szCs w:val="28"/>
        </w:rPr>
        <w:t>х аукционов относительно конкретного</w:t>
      </w:r>
      <w:r w:rsidRPr="000D43FB">
        <w:rPr>
          <w:rFonts w:eastAsia="Calibri"/>
          <w:sz w:val="28"/>
          <w:szCs w:val="28"/>
        </w:rPr>
        <w:t xml:space="preserve"> участка недр или группы участков недр осуществляются:</w:t>
      </w:r>
    </w:p>
    <w:p w:rsidR="005153BD" w:rsidRPr="000D43FB" w:rsidRDefault="005153BD" w:rsidP="005C5B03">
      <w:pPr>
        <w:pStyle w:val="ab"/>
      </w:pPr>
      <w:r w:rsidRPr="000D43FB">
        <w:t>1) Советом Министров Донецкой Народной Республики относительно участков недр, содержащих полезные ископаемые общереспубликанского значения;</w:t>
      </w:r>
    </w:p>
    <w:p w:rsidR="00CD3442" w:rsidRPr="000D43FB" w:rsidRDefault="005153BD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0D43FB">
        <w:rPr>
          <w:rFonts w:eastAsia="Calibri"/>
          <w:sz w:val="28"/>
          <w:szCs w:val="28"/>
        </w:rPr>
        <w:t>2) </w:t>
      </w:r>
      <w:r w:rsidR="008576A5" w:rsidRPr="000D43FB">
        <w:rPr>
          <w:rFonts w:eastAsia="Calibri"/>
          <w:sz w:val="28"/>
          <w:szCs w:val="28"/>
        </w:rPr>
        <w:t xml:space="preserve">республиканским </w:t>
      </w:r>
      <w:r w:rsidRPr="000D43FB">
        <w:rPr>
          <w:rFonts w:eastAsia="Calibri"/>
          <w:sz w:val="28"/>
          <w:szCs w:val="28"/>
        </w:rPr>
        <w:t>органом исполнительной власти, реализующим государственную политику в сфере геологического изучения и рационального использования недр, относительно участков недр, содержащих полезные ископаемые местного значения</w:t>
      </w:r>
      <w:proofErr w:type="gramStart"/>
      <w:r w:rsidR="004047B2" w:rsidRPr="000D43FB">
        <w:rPr>
          <w:rFonts w:eastAsia="Calibri"/>
          <w:sz w:val="28"/>
          <w:szCs w:val="28"/>
        </w:rPr>
        <w:t>.</w:t>
      </w:r>
      <w:r w:rsidRPr="000D43FB">
        <w:rPr>
          <w:rFonts w:eastAsia="Calibri"/>
          <w:sz w:val="28"/>
          <w:szCs w:val="28"/>
        </w:rPr>
        <w:t>».</w:t>
      </w:r>
      <w:proofErr w:type="gramEnd"/>
    </w:p>
    <w:p w:rsidR="00CD3442" w:rsidRPr="000D43FB" w:rsidRDefault="00161821" w:rsidP="00AC2980">
      <w:pPr>
        <w:tabs>
          <w:tab w:val="left" w:pos="798"/>
        </w:tabs>
        <w:spacing w:after="360"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D43FB">
        <w:rPr>
          <w:rFonts w:eastAsia="Calibri"/>
          <w:b/>
          <w:sz w:val="28"/>
          <w:szCs w:val="28"/>
          <w:lang w:eastAsia="en-US"/>
        </w:rPr>
        <w:t>Статья 3</w:t>
      </w:r>
    </w:p>
    <w:p w:rsidR="00161821" w:rsidRPr="000D43FB" w:rsidRDefault="00161821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3FB">
        <w:rPr>
          <w:rFonts w:eastAsia="Calibri"/>
          <w:sz w:val="28"/>
          <w:szCs w:val="28"/>
          <w:lang w:eastAsia="en-US"/>
        </w:rPr>
        <w:t xml:space="preserve">Совету Министров Донецкой Народной Республики </w:t>
      </w:r>
      <w:r w:rsidR="00AA18E8" w:rsidRPr="000D43FB">
        <w:rPr>
          <w:rFonts w:eastAsia="Calibri"/>
          <w:sz w:val="28"/>
          <w:szCs w:val="28"/>
          <w:lang w:eastAsia="en-US"/>
        </w:rPr>
        <w:t xml:space="preserve">в течение двух месяцев </w:t>
      </w:r>
      <w:r w:rsidRPr="000D43FB">
        <w:rPr>
          <w:rFonts w:eastAsia="Calibri"/>
          <w:sz w:val="28"/>
          <w:szCs w:val="28"/>
          <w:lang w:eastAsia="en-US"/>
        </w:rPr>
        <w:t>со дня вступления в силу настоящего Закона:</w:t>
      </w:r>
    </w:p>
    <w:p w:rsidR="00161821" w:rsidRPr="000D43FB" w:rsidRDefault="00161821" w:rsidP="00AC2980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3FB">
        <w:rPr>
          <w:rFonts w:eastAsia="Calibri"/>
          <w:sz w:val="28"/>
          <w:szCs w:val="28"/>
          <w:lang w:eastAsia="en-US"/>
        </w:rPr>
        <w:t>1) привести свои нормативные правовые акты в соответствие с настоящим Законом</w:t>
      </w:r>
      <w:r w:rsidR="004F4D26" w:rsidRPr="000D43FB">
        <w:rPr>
          <w:rFonts w:eastAsia="Calibri"/>
          <w:sz w:val="28"/>
          <w:szCs w:val="28"/>
          <w:lang w:eastAsia="en-US"/>
        </w:rPr>
        <w:t>, а также принять нормативные правовые</w:t>
      </w:r>
      <w:r w:rsidR="00B80EF7" w:rsidRPr="000D43FB">
        <w:rPr>
          <w:rFonts w:eastAsia="Calibri"/>
          <w:sz w:val="28"/>
          <w:szCs w:val="28"/>
          <w:lang w:eastAsia="en-US"/>
        </w:rPr>
        <w:t xml:space="preserve"> акты</w:t>
      </w:r>
      <w:r w:rsidR="004F4D26" w:rsidRPr="000D43FB">
        <w:rPr>
          <w:rFonts w:eastAsia="Calibri"/>
          <w:sz w:val="28"/>
          <w:szCs w:val="28"/>
          <w:lang w:eastAsia="en-US"/>
        </w:rPr>
        <w:t>, предусмотренные настоящим Законом</w:t>
      </w:r>
      <w:r w:rsidRPr="000D43FB">
        <w:rPr>
          <w:rFonts w:eastAsia="Calibri"/>
          <w:sz w:val="28"/>
          <w:szCs w:val="28"/>
          <w:lang w:eastAsia="en-US"/>
        </w:rPr>
        <w:t>;</w:t>
      </w:r>
    </w:p>
    <w:p w:rsidR="00161821" w:rsidRPr="000D43FB" w:rsidRDefault="00161821" w:rsidP="00353FA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3FB">
        <w:rPr>
          <w:rFonts w:eastAsia="Calibri"/>
          <w:sz w:val="28"/>
          <w:szCs w:val="28"/>
          <w:lang w:eastAsia="en-US"/>
        </w:rPr>
        <w:t xml:space="preserve">2) обеспечить приведение нормативных правовых актов органов исполнительной власти Донецкой Народной Республики в соответствие с </w:t>
      </w:r>
      <w:r w:rsidRPr="000D43FB">
        <w:rPr>
          <w:rFonts w:eastAsia="Calibri"/>
          <w:sz w:val="28"/>
          <w:szCs w:val="28"/>
          <w:lang w:eastAsia="en-US"/>
        </w:rPr>
        <w:lastRenderedPageBreak/>
        <w:t>настоящим Законом</w:t>
      </w:r>
      <w:r w:rsidR="004F4D26" w:rsidRPr="000D43FB">
        <w:rPr>
          <w:rFonts w:eastAsia="Calibri"/>
          <w:sz w:val="28"/>
          <w:szCs w:val="28"/>
          <w:lang w:eastAsia="en-US"/>
        </w:rPr>
        <w:t>, а также принятие ими нормативных правовых актов, предусмотренных настоящим Законом</w:t>
      </w:r>
      <w:r w:rsidRPr="000D43FB">
        <w:rPr>
          <w:rFonts w:eastAsia="Calibri"/>
          <w:sz w:val="28"/>
          <w:szCs w:val="28"/>
          <w:lang w:eastAsia="en-US"/>
        </w:rPr>
        <w:t>.</w:t>
      </w:r>
    </w:p>
    <w:p w:rsidR="00CD3442" w:rsidRPr="000D43FB" w:rsidRDefault="00CD3442" w:rsidP="00353FA4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</w:p>
    <w:p w:rsidR="00CD3442" w:rsidRDefault="00CD3442" w:rsidP="00353FA4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353FA4" w:rsidRDefault="00353FA4" w:rsidP="00353FA4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353FA4" w:rsidRPr="000D43FB" w:rsidRDefault="00353FA4" w:rsidP="00353FA4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353FA4" w:rsidRDefault="00353FA4" w:rsidP="00353FA4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53FA4" w:rsidRDefault="00353FA4" w:rsidP="00353FA4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А.В.Захарченко</w:t>
      </w:r>
      <w:proofErr w:type="spellEnd"/>
    </w:p>
    <w:p w:rsidR="00353FA4" w:rsidRDefault="00353FA4" w:rsidP="00353FA4">
      <w:pPr>
        <w:spacing w:after="120"/>
        <w:ind w:right="-284"/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:rsidR="00353FA4" w:rsidRDefault="008C77B5" w:rsidP="00353FA4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3 июля</w:t>
      </w:r>
      <w:r w:rsidR="00353FA4">
        <w:rPr>
          <w:sz w:val="28"/>
          <w:szCs w:val="28"/>
        </w:rPr>
        <w:t xml:space="preserve"> 2017 года</w:t>
      </w:r>
    </w:p>
    <w:p w:rsidR="00353FA4" w:rsidRDefault="00353FA4" w:rsidP="00353FA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C77B5">
        <w:rPr>
          <w:sz w:val="28"/>
          <w:szCs w:val="28"/>
        </w:rPr>
        <w:t>183-IНС</w:t>
      </w:r>
    </w:p>
    <w:p w:rsidR="00353FA4" w:rsidRDefault="00645EC2" w:rsidP="00353FA4">
      <w:pPr>
        <w:suppressAutoHyphens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1076325" y="34575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36B3" w:rsidRPr="001227C0" w:rsidRDefault="00DE36B3" w:rsidP="00AC2980">
      <w:pPr>
        <w:spacing w:after="36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DE36B3" w:rsidRPr="001227C0" w:rsidSect="00C26463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88" w:rsidRDefault="003F5A88">
      <w:r>
        <w:separator/>
      </w:r>
    </w:p>
  </w:endnote>
  <w:endnote w:type="continuationSeparator" w:id="0">
    <w:p w:rsidR="003F5A88" w:rsidRDefault="003F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88" w:rsidRDefault="003F5A88">
      <w:r>
        <w:separator/>
      </w:r>
    </w:p>
  </w:footnote>
  <w:footnote w:type="continuationSeparator" w:id="0">
    <w:p w:rsidR="003F5A88" w:rsidRDefault="003F5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16" w:rsidRPr="00353FA4" w:rsidRDefault="001534F5" w:rsidP="00353FA4">
    <w:pPr>
      <w:pStyle w:val="a7"/>
      <w:ind w:firstLine="0"/>
      <w:jc w:val="center"/>
      <w:rPr>
        <w:rFonts w:ascii="Times New Roman" w:hAnsi="Times New Roman"/>
        <w:sz w:val="24"/>
        <w:szCs w:val="24"/>
      </w:rPr>
    </w:pPr>
    <w:r w:rsidRPr="00353FA4">
      <w:rPr>
        <w:rFonts w:ascii="Times New Roman" w:hAnsi="Times New Roman"/>
        <w:sz w:val="24"/>
        <w:szCs w:val="24"/>
      </w:rPr>
      <w:fldChar w:fldCharType="begin"/>
    </w:r>
    <w:r w:rsidRPr="00353FA4">
      <w:rPr>
        <w:rFonts w:ascii="Times New Roman" w:hAnsi="Times New Roman"/>
        <w:sz w:val="24"/>
        <w:szCs w:val="24"/>
      </w:rPr>
      <w:instrText xml:space="preserve"> PAGE   \* MERGEFORMAT </w:instrText>
    </w:r>
    <w:r w:rsidRPr="00353FA4">
      <w:rPr>
        <w:rFonts w:ascii="Times New Roman" w:hAnsi="Times New Roman"/>
        <w:sz w:val="24"/>
        <w:szCs w:val="24"/>
      </w:rPr>
      <w:fldChar w:fldCharType="separate"/>
    </w:r>
    <w:r w:rsidR="00F3687E">
      <w:rPr>
        <w:rFonts w:ascii="Times New Roman" w:hAnsi="Times New Roman"/>
        <w:noProof/>
        <w:sz w:val="24"/>
        <w:szCs w:val="24"/>
      </w:rPr>
      <w:t>2</w:t>
    </w:r>
    <w:r w:rsidRPr="00353FA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746"/>
    <w:multiLevelType w:val="hybridMultilevel"/>
    <w:tmpl w:val="677A20D4"/>
    <w:lvl w:ilvl="0" w:tplc="0D9EB9DA">
      <w:start w:val="1"/>
      <w:numFmt w:val="decimal"/>
      <w:suff w:val="nothing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5EC5572"/>
    <w:multiLevelType w:val="hybridMultilevel"/>
    <w:tmpl w:val="201C566C"/>
    <w:lvl w:ilvl="0" w:tplc="F7EA6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200E39"/>
    <w:multiLevelType w:val="hybridMultilevel"/>
    <w:tmpl w:val="5DE0C42A"/>
    <w:lvl w:ilvl="0" w:tplc="1666C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C0"/>
    <w:rsid w:val="00007420"/>
    <w:rsid w:val="00012BB1"/>
    <w:rsid w:val="000133B6"/>
    <w:rsid w:val="0001463E"/>
    <w:rsid w:val="00022E15"/>
    <w:rsid w:val="00031945"/>
    <w:rsid w:val="00037BFD"/>
    <w:rsid w:val="00037FC6"/>
    <w:rsid w:val="0006104E"/>
    <w:rsid w:val="000D43FB"/>
    <w:rsid w:val="000F46B0"/>
    <w:rsid w:val="00110093"/>
    <w:rsid w:val="00121074"/>
    <w:rsid w:val="001227C0"/>
    <w:rsid w:val="001534F5"/>
    <w:rsid w:val="00161821"/>
    <w:rsid w:val="001A42AB"/>
    <w:rsid w:val="001D1C85"/>
    <w:rsid w:val="001D1DFD"/>
    <w:rsid w:val="001D59CC"/>
    <w:rsid w:val="002004ED"/>
    <w:rsid w:val="00211B49"/>
    <w:rsid w:val="002122DD"/>
    <w:rsid w:val="00223C34"/>
    <w:rsid w:val="002C27D1"/>
    <w:rsid w:val="002C409F"/>
    <w:rsid w:val="0030452E"/>
    <w:rsid w:val="003204DA"/>
    <w:rsid w:val="00322222"/>
    <w:rsid w:val="0034282C"/>
    <w:rsid w:val="00353FA4"/>
    <w:rsid w:val="003575BA"/>
    <w:rsid w:val="00375F53"/>
    <w:rsid w:val="003C26BE"/>
    <w:rsid w:val="003F5A88"/>
    <w:rsid w:val="004047B2"/>
    <w:rsid w:val="00427B7B"/>
    <w:rsid w:val="00444CA1"/>
    <w:rsid w:val="00496973"/>
    <w:rsid w:val="004B4772"/>
    <w:rsid w:val="004C28DE"/>
    <w:rsid w:val="004D2F78"/>
    <w:rsid w:val="004F4D26"/>
    <w:rsid w:val="004F72CD"/>
    <w:rsid w:val="005153BD"/>
    <w:rsid w:val="00535CCC"/>
    <w:rsid w:val="005552DB"/>
    <w:rsid w:val="005654C4"/>
    <w:rsid w:val="005704E5"/>
    <w:rsid w:val="0059425F"/>
    <w:rsid w:val="005B3831"/>
    <w:rsid w:val="005C026B"/>
    <w:rsid w:val="005C5B03"/>
    <w:rsid w:val="005D5F18"/>
    <w:rsid w:val="00617846"/>
    <w:rsid w:val="006344D6"/>
    <w:rsid w:val="00645EC2"/>
    <w:rsid w:val="00664801"/>
    <w:rsid w:val="006738B7"/>
    <w:rsid w:val="006C76CF"/>
    <w:rsid w:val="006D5861"/>
    <w:rsid w:val="006E21BC"/>
    <w:rsid w:val="006E42FE"/>
    <w:rsid w:val="00722C61"/>
    <w:rsid w:val="007420BF"/>
    <w:rsid w:val="00802E27"/>
    <w:rsid w:val="00811D44"/>
    <w:rsid w:val="008359AB"/>
    <w:rsid w:val="008576A5"/>
    <w:rsid w:val="008C77B5"/>
    <w:rsid w:val="00921808"/>
    <w:rsid w:val="00963957"/>
    <w:rsid w:val="009D341D"/>
    <w:rsid w:val="009F1B0E"/>
    <w:rsid w:val="00A0379B"/>
    <w:rsid w:val="00A14F45"/>
    <w:rsid w:val="00A243B0"/>
    <w:rsid w:val="00A5403C"/>
    <w:rsid w:val="00A7038F"/>
    <w:rsid w:val="00A7154A"/>
    <w:rsid w:val="00A92C2B"/>
    <w:rsid w:val="00AA18E8"/>
    <w:rsid w:val="00AC2980"/>
    <w:rsid w:val="00AE4961"/>
    <w:rsid w:val="00AE53B5"/>
    <w:rsid w:val="00B145CF"/>
    <w:rsid w:val="00B26811"/>
    <w:rsid w:val="00B467EA"/>
    <w:rsid w:val="00B65CC3"/>
    <w:rsid w:val="00B66001"/>
    <w:rsid w:val="00B77332"/>
    <w:rsid w:val="00B80EF7"/>
    <w:rsid w:val="00BC13C5"/>
    <w:rsid w:val="00BD191F"/>
    <w:rsid w:val="00BD2FB4"/>
    <w:rsid w:val="00BF74A0"/>
    <w:rsid w:val="00C223EB"/>
    <w:rsid w:val="00C25CC0"/>
    <w:rsid w:val="00C633BD"/>
    <w:rsid w:val="00C83300"/>
    <w:rsid w:val="00C9152D"/>
    <w:rsid w:val="00C96DD7"/>
    <w:rsid w:val="00CA5F73"/>
    <w:rsid w:val="00CB583F"/>
    <w:rsid w:val="00CD0E77"/>
    <w:rsid w:val="00CD3442"/>
    <w:rsid w:val="00CE5AA4"/>
    <w:rsid w:val="00CF213F"/>
    <w:rsid w:val="00D41F64"/>
    <w:rsid w:val="00D42D2E"/>
    <w:rsid w:val="00D42F02"/>
    <w:rsid w:val="00D435D9"/>
    <w:rsid w:val="00D540C2"/>
    <w:rsid w:val="00DE36B3"/>
    <w:rsid w:val="00DF67FF"/>
    <w:rsid w:val="00E13965"/>
    <w:rsid w:val="00E86A76"/>
    <w:rsid w:val="00EA0352"/>
    <w:rsid w:val="00EA3D9F"/>
    <w:rsid w:val="00EA5FF3"/>
    <w:rsid w:val="00EB1201"/>
    <w:rsid w:val="00EB5517"/>
    <w:rsid w:val="00EC655C"/>
    <w:rsid w:val="00EC669D"/>
    <w:rsid w:val="00EE621E"/>
    <w:rsid w:val="00EF5DEF"/>
    <w:rsid w:val="00F20D04"/>
    <w:rsid w:val="00F3687E"/>
    <w:rsid w:val="00F41607"/>
    <w:rsid w:val="00F602D6"/>
    <w:rsid w:val="00F63C2D"/>
    <w:rsid w:val="00F67F68"/>
    <w:rsid w:val="00F739AC"/>
    <w:rsid w:val="00F75F4C"/>
    <w:rsid w:val="00F8077B"/>
    <w:rsid w:val="00FA7885"/>
    <w:rsid w:val="00FD2CE0"/>
    <w:rsid w:val="00FD5407"/>
    <w:rsid w:val="00FF0EE2"/>
    <w:rsid w:val="00FF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517"/>
    <w:pPr>
      <w:keepNext/>
      <w:tabs>
        <w:tab w:val="left" w:pos="798"/>
      </w:tabs>
      <w:spacing w:after="360" w:line="276" w:lineRule="auto"/>
      <w:ind w:firstLine="709"/>
      <w:jc w:val="both"/>
      <w:outlineLvl w:val="0"/>
    </w:pPr>
    <w:rPr>
      <w:rFonts w:eastAsia="Calibri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227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5A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AA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D58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3442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D3442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C25C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AC2980"/>
    <w:pPr>
      <w:spacing w:after="360" w:line="276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C298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5517"/>
    <w:rPr>
      <w:rFonts w:ascii="Times New Roman" w:eastAsia="Calibri" w:hAnsi="Times New Roman" w:cs="Times New Roman"/>
      <w:b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427B7B"/>
    <w:pPr>
      <w:tabs>
        <w:tab w:val="left" w:pos="798"/>
      </w:tabs>
      <w:spacing w:after="360" w:line="276" w:lineRule="auto"/>
      <w:ind w:firstLine="709"/>
      <w:jc w:val="both"/>
    </w:pPr>
    <w:rPr>
      <w:bCs/>
      <w:color w:val="000000"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7B7B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styleId="ad">
    <w:name w:val="Hyperlink"/>
    <w:basedOn w:val="a0"/>
    <w:uiPriority w:val="99"/>
    <w:unhideWhenUsed/>
    <w:rsid w:val="008C77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517"/>
    <w:pPr>
      <w:keepNext/>
      <w:tabs>
        <w:tab w:val="left" w:pos="798"/>
      </w:tabs>
      <w:spacing w:after="360" w:line="276" w:lineRule="auto"/>
      <w:ind w:firstLine="709"/>
      <w:jc w:val="both"/>
      <w:outlineLvl w:val="0"/>
    </w:pPr>
    <w:rPr>
      <w:rFonts w:eastAsia="Calibri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227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5A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AA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D58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3442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D3442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C25C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AC2980"/>
    <w:pPr>
      <w:spacing w:after="360" w:line="276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C298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5517"/>
    <w:rPr>
      <w:rFonts w:ascii="Times New Roman" w:eastAsia="Calibri" w:hAnsi="Times New Roman" w:cs="Times New Roman"/>
      <w:b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427B7B"/>
    <w:pPr>
      <w:tabs>
        <w:tab w:val="left" w:pos="798"/>
      </w:tabs>
      <w:spacing w:after="360" w:line="276" w:lineRule="auto"/>
      <w:ind w:firstLine="709"/>
      <w:jc w:val="both"/>
    </w:pPr>
    <w:rPr>
      <w:bCs/>
      <w:color w:val="000000"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7B7B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styleId="ad">
    <w:name w:val="Hyperlink"/>
    <w:basedOn w:val="a0"/>
    <w:uiPriority w:val="99"/>
    <w:unhideWhenUsed/>
    <w:rsid w:val="008C7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-donetskoj-narodnoj-respubliki-o-nedrah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nrsovet.gov.ru/zakon-dnr-o-litsenzirovan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A356-D4D1-40C8-8F93-40BC2A5A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Аппарат Народного Совета</cp:lastModifiedBy>
  <cp:revision>2</cp:revision>
  <cp:lastPrinted>2017-06-23T13:05:00Z</cp:lastPrinted>
  <dcterms:created xsi:type="dcterms:W3CDTF">2017-07-05T09:59:00Z</dcterms:created>
  <dcterms:modified xsi:type="dcterms:W3CDTF">2017-07-05T09:59:00Z</dcterms:modified>
</cp:coreProperties>
</file>